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7B90" w14:textId="77777777" w:rsidR="00235F93" w:rsidRPr="00040831" w:rsidRDefault="00235F93" w:rsidP="00BF373E">
      <w:pPr>
        <w:pStyle w:val="Body"/>
      </w:pPr>
      <w:r>
        <w:br w:type="page"/>
      </w:r>
    </w:p>
    <w:p w14:paraId="2C6CD0EB" w14:textId="77777777" w:rsidR="00BF6EEF" w:rsidRDefault="00B143B8" w:rsidP="00D72753">
      <w:pPr>
        <w:pStyle w:val="Copyright"/>
        <w:rPr>
          <w:noProof/>
        </w:rPr>
      </w:pPr>
      <w:r w:rsidRPr="0033527C">
        <w:rPr>
          <w:rFonts w:ascii="CiscoSansTT ExtraLight" w:hAnsi="CiscoSansTT ExtraLight"/>
          <w:sz w:val="52"/>
          <w:szCs w:val="52"/>
        </w:rPr>
        <w:lastRenderedPageBreak/>
        <w:t>Contents</w:t>
      </w:r>
      <w:r w:rsidRPr="0033527C">
        <w:rPr>
          <w:rFonts w:ascii="CiscoSansTT ExtraLight" w:hAnsi="CiscoSansTT ExtraLight"/>
          <w:sz w:val="52"/>
          <w:szCs w:val="52"/>
        </w:rPr>
        <w:fldChar w:fldCharType="begin"/>
      </w:r>
      <w:r w:rsidRPr="0033527C">
        <w:rPr>
          <w:rFonts w:ascii="CiscoSansTT ExtraLight" w:hAnsi="CiscoSansTT ExtraLight"/>
          <w:sz w:val="52"/>
          <w:szCs w:val="52"/>
        </w:rPr>
        <w:instrText xml:space="preserve"> TOC \h \z \t "ToC_Subhead1,1,Document_History,1" </w:instrText>
      </w:r>
      <w:r w:rsidRPr="0033527C">
        <w:rPr>
          <w:rFonts w:ascii="CiscoSansTT ExtraLight" w:hAnsi="CiscoSansTT ExtraLight"/>
          <w:sz w:val="52"/>
          <w:szCs w:val="52"/>
        </w:rPr>
        <w:fldChar w:fldCharType="separate"/>
      </w:r>
    </w:p>
    <w:p w14:paraId="0000009F" w14:textId="4A4BC74E" w:rsidR="00BF6EEF" w:rsidRPr="00BF6EEF" w:rsidRDefault="006D572A" w:rsidP="00BF6EEF">
      <w:pPr>
        <w:pStyle w:val="Copyright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28379509" w:history="1">
        <w:r w:rsidR="00BF6EEF" w:rsidRPr="00BF6EEF">
          <w:rPr>
            <w:rStyle w:val="Hyperlink"/>
            <w:noProof/>
            <w:color w:val="000000" w:themeColor="text1"/>
            <w:sz w:val="22"/>
            <w:szCs w:val="22"/>
          </w:rPr>
          <w:t>vue d'ensemble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ab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instrText xml:space="preserve"> PAGEREF _Toc128379509 \h </w:instrTex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</w:r>
        <w:r w:rsidR="00BF6EEF" w:rsidRPr="00BF6EEF">
          <w:rPr>
            <w:webHidden/>
            <w:color w:val="000000" w:themeColor="text1"/>
            <w:sz w:val="22"/>
            <w:szCs w:val="22"/>
          </w:rPr>
          <w:fldChar w:fldCharType="separate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>3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1B247196" w14:textId="4A85379B" w:rsidR="00BF6EEF" w:rsidRPr="00BF6EEF" w:rsidRDefault="006D572A" w:rsidP="00BF6EEF">
      <w:pPr>
        <w:pStyle w:val="Copyright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28379510" w:history="1">
        <w:r w:rsidR="00BF6EEF" w:rsidRPr="00BF6EEF">
          <w:rPr>
            <w:rStyle w:val="Hyperlink"/>
            <w:noProof/>
            <w:color w:val="000000" w:themeColor="text1"/>
            <w:sz w:val="22"/>
            <w:szCs w:val="22"/>
          </w:rPr>
          <w:t>Fin-de-la vie les jalons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ab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instrText xml:space="preserve"> PAGEREF _Toc128379510 \h </w:instrTex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</w:r>
        <w:r w:rsidR="00BF6EEF" w:rsidRPr="00BF6EEF">
          <w:rPr>
            <w:webHidden/>
            <w:color w:val="000000" w:themeColor="text1"/>
            <w:sz w:val="22"/>
            <w:szCs w:val="22"/>
          </w:rPr>
          <w:fldChar w:fldCharType="separate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>3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60264635" w14:textId="281A299E" w:rsidR="00BF6EEF" w:rsidRPr="00BF6EEF" w:rsidRDefault="006D572A" w:rsidP="00BF6EEF">
      <w:pPr>
        <w:pStyle w:val="Copyright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28379511" w:history="1">
        <w:r w:rsidR="00BF6EEF" w:rsidRPr="00BF6EEF">
          <w:rPr>
            <w:rStyle w:val="Hyperlink"/>
            <w:noProof/>
            <w:color w:val="000000" w:themeColor="text1"/>
            <w:sz w:val="22"/>
            <w:szCs w:val="22"/>
          </w:rPr>
          <w:t>Produit partie nombres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ab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instrText xml:space="preserve"> PAGEREF _Toc128379511 \h </w:instrTex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</w:r>
        <w:r w:rsidR="00BF6EEF" w:rsidRPr="00BF6EEF">
          <w:rPr>
            <w:webHidden/>
            <w:color w:val="000000" w:themeColor="text1"/>
            <w:sz w:val="22"/>
            <w:szCs w:val="22"/>
          </w:rPr>
          <w:fldChar w:fldCharType="separate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>3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37604828" w14:textId="2582C63D" w:rsidR="00BF6EEF" w:rsidRPr="00BF6EEF" w:rsidRDefault="006D572A" w:rsidP="00BF6EEF">
      <w:pPr>
        <w:pStyle w:val="Copyright"/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</w:rPr>
      </w:pPr>
      <w:hyperlink w:anchor="_Toc128379512" w:history="1">
        <w:r w:rsidR="00BF6EEF" w:rsidRPr="00BF6EEF">
          <w:rPr>
            <w:rStyle w:val="Hyperlink"/>
            <w:noProof/>
            <w:color w:val="000000" w:themeColor="text1"/>
            <w:sz w:val="22"/>
            <w:szCs w:val="22"/>
          </w:rPr>
          <w:t>Options de migration du produit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ab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instrText xml:space="preserve"> PAGEREF _Toc128379512 \h </w:instrTex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</w:r>
        <w:r w:rsidR="00BF6EEF" w:rsidRPr="00BF6EEF">
          <w:rPr>
            <w:webHidden/>
            <w:color w:val="000000" w:themeColor="text1"/>
            <w:sz w:val="22"/>
            <w:szCs w:val="22"/>
          </w:rPr>
          <w:fldChar w:fldCharType="separate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>5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end"/>
        </w:r>
      </w:hyperlink>
    </w:p>
    <w:p w14:paraId="36C6DA2F" w14:textId="71BEA10C" w:rsidR="00B60D2C" w:rsidRDefault="006D572A" w:rsidP="006278C2">
      <w:pPr>
        <w:pStyle w:val="Copyright"/>
      </w:pPr>
      <w:hyperlink w:anchor="_Toc128379513" w:history="1">
        <w:r w:rsidR="00BF6EEF" w:rsidRPr="00BF6EEF">
          <w:rPr>
            <w:rStyle w:val="Hyperlink"/>
            <w:noProof/>
            <w:color w:val="000000" w:themeColor="text1"/>
            <w:sz w:val="22"/>
            <w:szCs w:val="22"/>
          </w:rPr>
          <w:t>Pour en savoir plus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ab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begin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instrText xml:space="preserve"> PAGEREF _Toc128379513 \h </w:instrTex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</w:r>
        <w:r w:rsidR="00BF6EEF" w:rsidRPr="00BF6EEF">
          <w:rPr>
            <w:webHidden/>
            <w:color w:val="000000" w:themeColor="text1"/>
            <w:sz w:val="22"/>
            <w:szCs w:val="22"/>
          </w:rPr>
          <w:fldChar w:fldCharType="separate"/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t>6</w:t>
        </w:r>
        <w:r w:rsidR="00BF6EEF" w:rsidRPr="00BF6EEF">
          <w:rPr>
            <w:noProof/>
            <w:webHidden/>
            <w:color w:val="000000" w:themeColor="text1"/>
            <w:sz w:val="22"/>
            <w:szCs w:val="22"/>
          </w:rPr>
          <w:fldChar w:fldCharType="end"/>
        </w:r>
      </w:hyperlink>
      <w:r w:rsidR="00B143B8" w:rsidRPr="0033527C">
        <w:rPr>
          <w:sz w:val="22"/>
          <w:szCs w:val="22"/>
        </w:rPr>
        <w:fldChar w:fldCharType="end"/>
      </w:r>
    </w:p>
    <w:p w14:paraId="23AC943C" w14:textId="77777777" w:rsidR="00CF3670" w:rsidRDefault="00CF3670" w:rsidP="00BF6EEF">
      <w:pPr>
        <w:pStyle w:val="ToCSubhead1"/>
        <w:pageBreakBefore/>
      </w:pPr>
      <w:bookmarkStart w:id="0" w:name="_Toc128379509"/>
      <w:proofErr w:type="spellStart"/>
      <w:r>
        <w:lastRenderedPageBreak/>
        <w:t>vue</w:t>
      </w:r>
      <w:proofErr w:type="spellEnd"/>
      <w:r>
        <w:t xml:space="preserve"> </w:t>
      </w:r>
      <w:proofErr w:type="spellStart"/>
      <w:r>
        <w:t>d'ensemble</w:t>
      </w:r>
      <w:bookmarkEnd w:id="0"/>
      <w:proofErr w:type="spellEnd"/>
    </w:p>
    <w:p w14:paraId="2BABCB6D" w14:textId="2EBF7C9E" w:rsidR="00CF3670" w:rsidRDefault="00CF3670" w:rsidP="00CF3670">
      <w:pPr>
        <w:pStyle w:val="subhead10"/>
      </w:pPr>
      <w:r>
        <w:t xml:space="preserve">EOL14877 - </w:t>
      </w:r>
      <w:proofErr w:type="spellStart"/>
      <w:r>
        <w:t>Modifié</w:t>
      </w:r>
      <w:proofErr w:type="spellEnd"/>
    </w:p>
    <w:p w14:paraId="5AC12F65" w14:textId="7BBBDD4F" w:rsidR="00CF3670" w:rsidRDefault="00CF3670" w:rsidP="00CF3670">
      <w:pPr>
        <w:pStyle w:val="Intro"/>
      </w:pPr>
      <w:r w:rsidRPr="00CF3670">
        <w:t xml:space="preserve">Cisco </w:t>
      </w:r>
      <w:proofErr w:type="spellStart"/>
      <w:r w:rsidRPr="00CF3670">
        <w:t>annonce</w:t>
      </w:r>
      <w:proofErr w:type="spellEnd"/>
      <w:r w:rsidRPr="00CF3670">
        <w:t xml:space="preserve"> la date </w:t>
      </w:r>
      <w:proofErr w:type="spellStart"/>
      <w:r w:rsidRPr="00CF3670">
        <w:t>d’arrêt</w:t>
      </w:r>
      <w:proofErr w:type="spellEnd"/>
      <w:r w:rsidRPr="00CF3670">
        <w:t xml:space="preserve"> de </w:t>
      </w:r>
      <w:proofErr w:type="spellStart"/>
      <w:r w:rsidRPr="00CF3670">
        <w:t>commercialisationde</w:t>
      </w:r>
      <w:proofErr w:type="spellEnd"/>
      <w:r w:rsidRPr="00CF3670">
        <w:t xml:space="preserve"> Cisco Compute System Microsoft Windows Server 2019. Les clients </w:t>
      </w:r>
      <w:proofErr w:type="spellStart"/>
      <w:r w:rsidRPr="00CF3670">
        <w:t>ont</w:t>
      </w:r>
      <w:proofErr w:type="spellEnd"/>
      <w:r w:rsidRPr="00CF3670">
        <w:t xml:space="preserve"> </w:t>
      </w:r>
      <w:proofErr w:type="spellStart"/>
      <w:r w:rsidRPr="00CF3670">
        <w:t>jusqu'au</w:t>
      </w:r>
      <w:proofErr w:type="spellEnd"/>
      <w:r w:rsidRPr="00CF3670">
        <w:t xml:space="preserve"> 30 </w:t>
      </w:r>
      <w:proofErr w:type="spellStart"/>
      <w:r w:rsidRPr="00CF3670">
        <w:t>juin</w:t>
      </w:r>
      <w:proofErr w:type="spellEnd"/>
      <w:r w:rsidRPr="00CF3670">
        <w:t xml:space="preserve"> 2023 pour commander les </w:t>
      </w:r>
      <w:proofErr w:type="spellStart"/>
      <w:r w:rsidRPr="00CF3670">
        <w:t>produits</w:t>
      </w:r>
      <w:proofErr w:type="spellEnd"/>
      <w:r w:rsidRPr="00CF3670">
        <w:t xml:space="preserve"> </w:t>
      </w:r>
      <w:proofErr w:type="spellStart"/>
      <w:r w:rsidRPr="00CF3670">
        <w:t>concernés.Le</w:t>
      </w:r>
      <w:proofErr w:type="spellEnd"/>
      <w:r w:rsidRPr="00CF3670">
        <w:t xml:space="preserve"> </w:t>
      </w:r>
      <w:proofErr w:type="spellStart"/>
      <w:r w:rsidRPr="00CF3670">
        <w:t>centre</w:t>
      </w:r>
      <w:proofErr w:type="spellEnd"/>
      <w:r w:rsidRPr="00CF3670">
        <w:t xml:space="preserve"> </w:t>
      </w:r>
      <w:proofErr w:type="spellStart"/>
      <w:r w:rsidRPr="00CF3670">
        <w:t>d’assistance</w:t>
      </w:r>
      <w:proofErr w:type="spellEnd"/>
      <w:r w:rsidRPr="00CF3670">
        <w:t xml:space="preserve"> </w:t>
      </w:r>
      <w:r w:rsidR="003A5CFE">
        <w:t>t</w:t>
      </w:r>
      <w:r w:rsidRPr="00CF3670">
        <w:t xml:space="preserve">echnique de Cisco (TAC) </w:t>
      </w:r>
      <w:proofErr w:type="spellStart"/>
      <w:r w:rsidRPr="00CF3670">
        <w:t>continuera</w:t>
      </w:r>
      <w:proofErr w:type="spellEnd"/>
      <w:r w:rsidRPr="00CF3670">
        <w:t xml:space="preserve"> de prendre </w:t>
      </w:r>
      <w:proofErr w:type="spellStart"/>
      <w:r w:rsidRPr="00CF3670">
        <w:t>en</w:t>
      </w:r>
      <w:proofErr w:type="spellEnd"/>
      <w:r w:rsidRPr="00CF3670">
        <w:t xml:space="preserve"> charge les clients </w:t>
      </w:r>
      <w:proofErr w:type="spellStart"/>
      <w:r w:rsidRPr="00CF3670">
        <w:t>jusqu’à</w:t>
      </w:r>
      <w:proofErr w:type="spellEnd"/>
      <w:r w:rsidRPr="00CF3670">
        <w:t xml:space="preserve"> </w:t>
      </w:r>
      <w:proofErr w:type="spellStart"/>
      <w:r w:rsidRPr="00CF3670">
        <w:t>ce</w:t>
      </w:r>
      <w:proofErr w:type="spellEnd"/>
      <w:r w:rsidRPr="00CF3670">
        <w:t xml:space="preserve"> que </w:t>
      </w:r>
      <w:proofErr w:type="spellStart"/>
      <w:r w:rsidRPr="00CF3670">
        <w:t>l’annonce</w:t>
      </w:r>
      <w:proofErr w:type="spellEnd"/>
      <w:r w:rsidRPr="00CF3670">
        <w:t xml:space="preserve"> de fin de vie d’un des </w:t>
      </w:r>
      <w:proofErr w:type="spellStart"/>
      <w:r w:rsidRPr="00CF3670">
        <w:t>composants</w:t>
      </w:r>
      <w:proofErr w:type="spellEnd"/>
      <w:r w:rsidRPr="00CF3670">
        <w:t xml:space="preserve"> </w:t>
      </w:r>
      <w:proofErr w:type="spellStart"/>
      <w:r w:rsidRPr="00CF3670">
        <w:t>ou</w:t>
      </w:r>
      <w:proofErr w:type="spellEnd"/>
      <w:r w:rsidRPr="00CF3670">
        <w:t xml:space="preserve"> la </w:t>
      </w:r>
      <w:proofErr w:type="spellStart"/>
      <w:r w:rsidRPr="00CF3670">
        <w:t>création</w:t>
      </w:r>
      <w:proofErr w:type="spellEnd"/>
      <w:r w:rsidRPr="00CF3670">
        <w:t xml:space="preserve"> d’un </w:t>
      </w:r>
      <w:proofErr w:type="spellStart"/>
      <w:r w:rsidRPr="00CF3670">
        <w:t>nouvel</w:t>
      </w:r>
      <w:proofErr w:type="spellEnd"/>
      <w:r w:rsidRPr="00CF3670">
        <w:t xml:space="preserve"> ID de </w:t>
      </w:r>
      <w:proofErr w:type="spellStart"/>
      <w:r w:rsidRPr="00CF3670">
        <w:t>produit</w:t>
      </w:r>
      <w:proofErr w:type="spellEnd"/>
      <w:r w:rsidRPr="00CF3670">
        <w:t xml:space="preserve"> </w:t>
      </w:r>
      <w:proofErr w:type="spellStart"/>
      <w:r w:rsidRPr="00CF3670">
        <w:t>indiquent</w:t>
      </w:r>
      <w:proofErr w:type="spellEnd"/>
      <w:r w:rsidRPr="00CF3670">
        <w:t xml:space="preserve"> le contraire. Le tableau 1 </w:t>
      </w:r>
      <w:proofErr w:type="spellStart"/>
      <w:r w:rsidRPr="00CF3670">
        <w:t>décrit</w:t>
      </w:r>
      <w:proofErr w:type="spellEnd"/>
      <w:r w:rsidRPr="00CF3670">
        <w:t xml:space="preserve"> les étapes et </w:t>
      </w:r>
      <w:proofErr w:type="spellStart"/>
      <w:r w:rsidRPr="00CF3670">
        <w:t>donne</w:t>
      </w:r>
      <w:proofErr w:type="spellEnd"/>
      <w:r w:rsidRPr="00CF3670">
        <w:t xml:space="preserve"> les </w:t>
      </w:r>
      <w:proofErr w:type="spellStart"/>
      <w:r w:rsidRPr="00CF3670">
        <w:t>définitions</w:t>
      </w:r>
      <w:proofErr w:type="spellEnd"/>
      <w:r w:rsidRPr="00CF3670">
        <w:t xml:space="preserve"> et les dates relatives aux </w:t>
      </w:r>
      <w:proofErr w:type="spellStart"/>
      <w:r w:rsidRPr="00CF3670">
        <w:t>produits</w:t>
      </w:r>
      <w:proofErr w:type="spellEnd"/>
      <w:r w:rsidRPr="00CF3670">
        <w:t xml:space="preserve"> </w:t>
      </w:r>
      <w:proofErr w:type="spellStart"/>
      <w:r w:rsidRPr="00CF3670">
        <w:t>concernés</w:t>
      </w:r>
      <w:proofErr w:type="spellEnd"/>
      <w:r w:rsidRPr="00CF3670">
        <w:t xml:space="preserve">. Le tableau 2 </w:t>
      </w:r>
      <w:proofErr w:type="spellStart"/>
      <w:r w:rsidRPr="00CF3670">
        <w:t>répertorie</w:t>
      </w:r>
      <w:proofErr w:type="spellEnd"/>
      <w:r w:rsidRPr="00CF3670">
        <w:t xml:space="preserve"> les </w:t>
      </w:r>
      <w:proofErr w:type="spellStart"/>
      <w:r w:rsidRPr="00CF3670">
        <w:t>numéros</w:t>
      </w:r>
      <w:proofErr w:type="spellEnd"/>
      <w:r w:rsidRPr="00CF3670">
        <w:t xml:space="preserve"> de </w:t>
      </w:r>
      <w:proofErr w:type="spellStart"/>
      <w:r w:rsidRPr="00CF3670">
        <w:t>référence</w:t>
      </w:r>
      <w:proofErr w:type="spellEnd"/>
      <w:r w:rsidRPr="00CF3670">
        <w:t xml:space="preserve"> des </w:t>
      </w:r>
      <w:proofErr w:type="spellStart"/>
      <w:r w:rsidRPr="00CF3670">
        <w:t>pièces</w:t>
      </w:r>
      <w:proofErr w:type="spellEnd"/>
      <w:r w:rsidRPr="00CF3670">
        <w:t xml:space="preserve"> du </w:t>
      </w:r>
      <w:proofErr w:type="spellStart"/>
      <w:r w:rsidRPr="00CF3670">
        <w:t>produit</w:t>
      </w:r>
      <w:proofErr w:type="spellEnd"/>
      <w:r w:rsidRPr="00CF3670">
        <w:t xml:space="preserve"> qui </w:t>
      </w:r>
      <w:proofErr w:type="spellStart"/>
      <w:r w:rsidRPr="00CF3670">
        <w:t>est</w:t>
      </w:r>
      <w:proofErr w:type="spellEnd"/>
      <w:r w:rsidRPr="00CF3670">
        <w:t xml:space="preserve"> </w:t>
      </w:r>
      <w:proofErr w:type="spellStart"/>
      <w:r w:rsidRPr="00CF3670">
        <w:t>l’objet</w:t>
      </w:r>
      <w:proofErr w:type="spellEnd"/>
      <w:r w:rsidRPr="00CF3670">
        <w:t xml:space="preserve"> du </w:t>
      </w:r>
      <w:proofErr w:type="spellStart"/>
      <w:r w:rsidRPr="00CF3670">
        <w:t>présent</w:t>
      </w:r>
      <w:proofErr w:type="spellEnd"/>
      <w:r w:rsidRPr="00CF3670">
        <w:t xml:space="preserve"> </w:t>
      </w:r>
      <w:proofErr w:type="spellStart"/>
      <w:r w:rsidRPr="00CF3670">
        <w:t>avis</w:t>
      </w:r>
      <w:proofErr w:type="spellEnd"/>
      <w:r w:rsidRPr="00CF3670">
        <w:t xml:space="preserve">. Pour les clients </w:t>
      </w:r>
      <w:proofErr w:type="spellStart"/>
      <w:r w:rsidRPr="00CF3670">
        <w:t>dont</w:t>
      </w:r>
      <w:proofErr w:type="spellEnd"/>
      <w:r w:rsidRPr="00CF3670">
        <w:t xml:space="preserve"> les </w:t>
      </w:r>
      <w:proofErr w:type="spellStart"/>
      <w:r w:rsidRPr="00CF3670">
        <w:t>contrats</w:t>
      </w:r>
      <w:proofErr w:type="spellEnd"/>
      <w:r w:rsidRPr="00CF3670">
        <w:t xml:space="preserve"> de service et </w:t>
      </w:r>
      <w:proofErr w:type="spellStart"/>
      <w:r w:rsidRPr="00CF3670">
        <w:t>d’assistance</w:t>
      </w:r>
      <w:proofErr w:type="spellEnd"/>
      <w:r w:rsidRPr="00CF3670">
        <w:t xml:space="preserve"> </w:t>
      </w:r>
      <w:proofErr w:type="spellStart"/>
      <w:r w:rsidRPr="00CF3670">
        <w:t>sont</w:t>
      </w:r>
      <w:proofErr w:type="spellEnd"/>
      <w:r w:rsidRPr="00CF3670">
        <w:t xml:space="preserve"> </w:t>
      </w:r>
      <w:proofErr w:type="spellStart"/>
      <w:r w:rsidRPr="00CF3670">
        <w:t>en</w:t>
      </w:r>
      <w:proofErr w:type="spellEnd"/>
      <w:r w:rsidRPr="00CF3670">
        <w:t xml:space="preserve"> </w:t>
      </w:r>
      <w:proofErr w:type="spellStart"/>
      <w:r w:rsidRPr="00CF3670">
        <w:t>cours</w:t>
      </w:r>
      <w:proofErr w:type="spellEnd"/>
      <w:r w:rsidRPr="00CF3670">
        <w:t xml:space="preserve"> et qui </w:t>
      </w:r>
      <w:proofErr w:type="spellStart"/>
      <w:r w:rsidRPr="00CF3670">
        <w:t>ont</w:t>
      </w:r>
      <w:proofErr w:type="spellEnd"/>
      <w:r w:rsidRPr="00CF3670">
        <w:t xml:space="preserve"> </w:t>
      </w:r>
      <w:proofErr w:type="spellStart"/>
      <w:r w:rsidRPr="00CF3670">
        <w:t>été</w:t>
      </w:r>
      <w:proofErr w:type="spellEnd"/>
      <w:r w:rsidRPr="00CF3670">
        <w:t xml:space="preserve"> </w:t>
      </w:r>
      <w:proofErr w:type="spellStart"/>
      <w:r w:rsidRPr="00CF3670">
        <w:t>payés</w:t>
      </w:r>
      <w:proofErr w:type="spellEnd"/>
      <w:r w:rsidRPr="00CF3670">
        <w:t xml:space="preserve">, la </w:t>
      </w:r>
      <w:proofErr w:type="spellStart"/>
      <w:r w:rsidRPr="00CF3670">
        <w:t>prise</w:t>
      </w:r>
      <w:proofErr w:type="spellEnd"/>
      <w:r w:rsidRPr="00CF3670">
        <w:t xml:space="preserve"> </w:t>
      </w:r>
      <w:proofErr w:type="spellStart"/>
      <w:r w:rsidRPr="00CF3670">
        <w:t>en</w:t>
      </w:r>
      <w:proofErr w:type="spellEnd"/>
      <w:r w:rsidRPr="00CF3670">
        <w:t xml:space="preserve"> charge se </w:t>
      </w:r>
      <w:proofErr w:type="spellStart"/>
      <w:r w:rsidRPr="00CF3670">
        <w:t>fera</w:t>
      </w:r>
      <w:proofErr w:type="spellEnd"/>
      <w:r w:rsidRPr="00CF3670">
        <w:t xml:space="preserve"> </w:t>
      </w:r>
      <w:proofErr w:type="spellStart"/>
      <w:r w:rsidRPr="00CF3670">
        <w:t>selon</w:t>
      </w:r>
      <w:proofErr w:type="spellEnd"/>
      <w:r w:rsidRPr="00CF3670">
        <w:t xml:space="preserve"> les </w:t>
      </w:r>
      <w:proofErr w:type="spellStart"/>
      <w:r w:rsidRPr="00CF3670">
        <w:t>modalités</w:t>
      </w:r>
      <w:proofErr w:type="spellEnd"/>
      <w:r w:rsidRPr="00CF3670">
        <w:t xml:space="preserve"> </w:t>
      </w:r>
      <w:proofErr w:type="spellStart"/>
      <w:r w:rsidRPr="00CF3670">
        <w:t>desdits</w:t>
      </w:r>
      <w:proofErr w:type="spellEnd"/>
      <w:r w:rsidRPr="00CF3670">
        <w:t xml:space="preserve"> </w:t>
      </w:r>
      <w:proofErr w:type="spellStart"/>
      <w:r w:rsidRPr="00CF3670">
        <w:t>contrats</w:t>
      </w:r>
      <w:proofErr w:type="spellEnd"/>
      <w:r w:rsidRPr="00CF3670">
        <w:t>.</w:t>
      </w:r>
    </w:p>
    <w:p w14:paraId="1286F2DE" w14:textId="538EFB3B" w:rsidR="00CF3670" w:rsidRDefault="00CF3670" w:rsidP="00CF3670">
      <w:pPr>
        <w:pStyle w:val="ToCSubhead1"/>
      </w:pPr>
      <w:bookmarkStart w:id="1" w:name="_Toc128379510"/>
      <w:r w:rsidRPr="00CF3670">
        <w:t xml:space="preserve">Fin-de-la vie les </w:t>
      </w:r>
      <w:proofErr w:type="spellStart"/>
      <w:proofErr w:type="gramStart"/>
      <w:r w:rsidRPr="00CF3670">
        <w:t>jalons</w:t>
      </w:r>
      <w:bookmarkEnd w:id="1"/>
      <w:proofErr w:type="spellEnd"/>
      <w:proofErr w:type="gramEnd"/>
    </w:p>
    <w:p w14:paraId="0AC7D98E" w14:textId="6B4C8095" w:rsidR="00CF3670" w:rsidRDefault="00CF3670" w:rsidP="00CF3670">
      <w:pPr>
        <w:pStyle w:val="TableCaption"/>
      </w:pPr>
      <w:r w:rsidRPr="00CF3670">
        <w:t>Étapes et dates relatives à la fin de vie de Cisco Compute System Microsoft Windows Server 2019</w:t>
      </w:r>
    </w:p>
    <w:tbl>
      <w:tblPr>
        <w:tblStyle w:val="TableStyle"/>
        <w:tblW w:w="5000" w:type="pct"/>
        <w:tblLook w:val="04A0" w:firstRow="1" w:lastRow="0" w:firstColumn="1" w:lastColumn="0" w:noHBand="0" w:noVBand="1"/>
      </w:tblPr>
      <w:tblGrid>
        <w:gridCol w:w="2412"/>
        <w:gridCol w:w="5917"/>
        <w:gridCol w:w="2098"/>
      </w:tblGrid>
      <w:tr w:rsidR="00CF3670" w14:paraId="6E6B6BF3" w14:textId="77777777" w:rsidTr="006D5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2412" w:type="dxa"/>
            <w:hideMark/>
          </w:tcPr>
          <w:p w14:paraId="34BA8090" w14:textId="77777777" w:rsidR="00CF3670" w:rsidRPr="00CF3670" w:rsidRDefault="00CF3670" w:rsidP="00CF3670">
            <w:pPr>
              <w:pStyle w:val="Cellhead1"/>
              <w:rPr>
                <w:color w:val="FFFFFF" w:themeColor="background1"/>
              </w:rPr>
            </w:pPr>
            <w:r w:rsidRPr="00CF3670">
              <w:rPr>
                <w:color w:val="FFFFFF" w:themeColor="background1"/>
              </w:rPr>
              <w:t>Étape</w:t>
            </w:r>
          </w:p>
        </w:tc>
        <w:tc>
          <w:tcPr>
            <w:tcW w:w="5917" w:type="dxa"/>
            <w:shd w:val="clear" w:color="auto" w:fill="0D274D"/>
            <w:hideMark/>
          </w:tcPr>
          <w:p w14:paraId="71E2E3A9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CF3670">
              <w:rPr>
                <w:color w:val="FFFFFF" w:themeColor="background1"/>
              </w:rPr>
              <w:t>Définition</w:t>
            </w:r>
            <w:proofErr w:type="spellEnd"/>
          </w:p>
        </w:tc>
        <w:tc>
          <w:tcPr>
            <w:tcW w:w="2098" w:type="dxa"/>
            <w:shd w:val="clear" w:color="auto" w:fill="0D274D"/>
            <w:hideMark/>
          </w:tcPr>
          <w:p w14:paraId="2844B1F2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F3670">
              <w:rPr>
                <w:color w:val="FFFFFF" w:themeColor="background1"/>
              </w:rPr>
              <w:t xml:space="preserve">Date </w:t>
            </w:r>
          </w:p>
        </w:tc>
      </w:tr>
      <w:tr w:rsidR="00CF3670" w14:paraId="153466F4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2" w:type="dxa"/>
            <w:hideMark/>
          </w:tcPr>
          <w:p w14:paraId="2A193DB8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 xml:space="preserve">Date </w:t>
            </w:r>
            <w:proofErr w:type="spellStart"/>
            <w:r w:rsidRPr="00CF3670">
              <w:rPr>
                <w:b/>
                <w:bCs/>
              </w:rPr>
              <w:t>d’annonce</w:t>
            </w:r>
            <w:proofErr w:type="spellEnd"/>
            <w:r w:rsidRPr="00CF3670">
              <w:rPr>
                <w:b/>
                <w:bCs/>
              </w:rPr>
              <w:t xml:space="preserve"> de fin de vie </w:t>
            </w:r>
          </w:p>
        </w:tc>
        <w:tc>
          <w:tcPr>
            <w:tcW w:w="5917" w:type="dxa"/>
            <w:hideMark/>
          </w:tcPr>
          <w:p w14:paraId="256179D0" w14:textId="77777777" w:rsidR="00CF3670" w:rsidRPr="00CF3670" w:rsidRDefault="00CF3670" w:rsidP="00CF3670">
            <w:pPr>
              <w:pStyle w:val="Chartbody"/>
            </w:pPr>
            <w:r w:rsidRPr="00CF3670">
              <w:t xml:space="preserve">Date à </w:t>
            </w:r>
            <w:proofErr w:type="spellStart"/>
            <w:r w:rsidRPr="00CF3670">
              <w:t>laquelle</w:t>
            </w:r>
            <w:proofErr w:type="spellEnd"/>
            <w:r w:rsidRPr="00CF3670">
              <w:t xml:space="preserve"> le document </w:t>
            </w:r>
            <w:proofErr w:type="spellStart"/>
            <w:r w:rsidRPr="00CF3670">
              <w:t>annonçant</w:t>
            </w:r>
            <w:proofErr w:type="spellEnd"/>
            <w:r w:rsidRPr="00CF3670">
              <w:t xml:space="preserve"> la fin de </w:t>
            </w:r>
            <w:proofErr w:type="spellStart"/>
            <w:r w:rsidRPr="00CF3670">
              <w:t>commercialisation</w:t>
            </w:r>
            <w:proofErr w:type="spellEnd"/>
            <w:r w:rsidRPr="00CF3670">
              <w:t xml:space="preserve"> et la fin de vie d’un </w:t>
            </w:r>
            <w:proofErr w:type="spellStart"/>
            <w:r w:rsidRPr="00CF3670">
              <w:t>produit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est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diffusé</w:t>
            </w:r>
            <w:proofErr w:type="spellEnd"/>
            <w:r w:rsidRPr="00CF3670">
              <w:t xml:space="preserve"> au grand public.</w:t>
            </w:r>
          </w:p>
        </w:tc>
        <w:tc>
          <w:tcPr>
            <w:tcW w:w="2098" w:type="dxa"/>
            <w:hideMark/>
          </w:tcPr>
          <w:p w14:paraId="278ADC5B" w14:textId="77777777" w:rsidR="00CF3670" w:rsidRPr="00CF3670" w:rsidRDefault="00CF3670" w:rsidP="00CF3670">
            <w:pPr>
              <w:pStyle w:val="Chartbody"/>
            </w:pPr>
            <w:r w:rsidRPr="00CF3670">
              <w:t xml:space="preserve">4 </w:t>
            </w:r>
            <w:proofErr w:type="spellStart"/>
            <w:r w:rsidRPr="00CF3670">
              <w:t>octobre</w:t>
            </w:r>
            <w:proofErr w:type="spellEnd"/>
            <w:r w:rsidRPr="00CF3670">
              <w:t xml:space="preserve"> 2022 </w:t>
            </w:r>
          </w:p>
        </w:tc>
      </w:tr>
      <w:tr w:rsidR="00CF3670" w14:paraId="79BC9CE0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12" w:type="dxa"/>
            <w:hideMark/>
          </w:tcPr>
          <w:p w14:paraId="165E5498" w14:textId="53A0F1CF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 xml:space="preserve">Date de fin de </w:t>
            </w:r>
            <w:proofErr w:type="spellStart"/>
            <w:r w:rsidRPr="00CF3670">
              <w:rPr>
                <w:b/>
                <w:bCs/>
              </w:rPr>
              <w:t>commercialisation</w:t>
            </w:r>
            <w:proofErr w:type="spellEnd"/>
            <w:r w:rsidRPr="00CF3670">
              <w:rPr>
                <w:b/>
                <w:bCs/>
              </w:rPr>
              <w:t>:</w:t>
            </w:r>
            <w:r w:rsidRPr="00CF3670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5917" w:type="dxa"/>
            <w:hideMark/>
          </w:tcPr>
          <w:p w14:paraId="3BDFF64E" w14:textId="77777777" w:rsidR="00CF3670" w:rsidRPr="00CF3670" w:rsidRDefault="00CF3670" w:rsidP="00CF3670">
            <w:pPr>
              <w:pStyle w:val="Chartbody"/>
            </w:pPr>
            <w:r w:rsidRPr="00CF3670">
              <w:t xml:space="preserve">Date </w:t>
            </w:r>
            <w:proofErr w:type="spellStart"/>
            <w:r w:rsidRPr="00CF3670">
              <w:t>limite</w:t>
            </w:r>
            <w:proofErr w:type="spellEnd"/>
            <w:r w:rsidRPr="00CF3670">
              <w:t xml:space="preserve"> de </w:t>
            </w:r>
            <w:proofErr w:type="spellStart"/>
            <w:r w:rsidRPr="00CF3670">
              <w:t>commande</w:t>
            </w:r>
            <w:proofErr w:type="spellEnd"/>
            <w:r w:rsidRPr="00CF3670">
              <w:t xml:space="preserve"> du </w:t>
            </w:r>
            <w:proofErr w:type="spellStart"/>
            <w:r w:rsidRPr="00CF3670">
              <w:t>produit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auprès</w:t>
            </w:r>
            <w:proofErr w:type="spellEnd"/>
            <w:r w:rsidRPr="00CF3670">
              <w:t xml:space="preserve"> des points de vente Cisco. Passée </w:t>
            </w:r>
            <w:proofErr w:type="spellStart"/>
            <w:r w:rsidRPr="00CF3670">
              <w:t>cette</w:t>
            </w:r>
            <w:proofErr w:type="spellEnd"/>
            <w:r w:rsidRPr="00CF3670">
              <w:t xml:space="preserve"> date, le </w:t>
            </w:r>
            <w:proofErr w:type="spellStart"/>
            <w:r w:rsidRPr="00CF3670">
              <w:t>produit</w:t>
            </w:r>
            <w:proofErr w:type="spellEnd"/>
            <w:r w:rsidRPr="00CF3670">
              <w:t xml:space="preserve"> ne sera plus </w:t>
            </w:r>
            <w:proofErr w:type="spellStart"/>
            <w:r w:rsidRPr="00CF3670">
              <w:t>en</w:t>
            </w:r>
            <w:proofErr w:type="spellEnd"/>
            <w:r w:rsidRPr="00CF3670">
              <w:t xml:space="preserve"> vente.</w:t>
            </w:r>
          </w:p>
        </w:tc>
        <w:tc>
          <w:tcPr>
            <w:tcW w:w="2098" w:type="dxa"/>
            <w:hideMark/>
          </w:tcPr>
          <w:p w14:paraId="19F8D2D3" w14:textId="77777777" w:rsidR="00CF3670" w:rsidRPr="00CF3670" w:rsidRDefault="00CF3670" w:rsidP="00CF3670">
            <w:pPr>
              <w:pStyle w:val="Chartbody"/>
            </w:pPr>
            <w:r w:rsidRPr="00CF3670">
              <w:t xml:space="preserve">30 </w:t>
            </w:r>
            <w:proofErr w:type="spellStart"/>
            <w:r w:rsidRPr="00CF3670">
              <w:t>juin</w:t>
            </w:r>
            <w:proofErr w:type="spellEnd"/>
            <w:r w:rsidRPr="00CF3670">
              <w:t xml:space="preserve"> 2023 </w:t>
            </w:r>
          </w:p>
        </w:tc>
      </w:tr>
      <w:tr w:rsidR="00CF3670" w14:paraId="55097654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12" w:type="dxa"/>
            <w:hideMark/>
          </w:tcPr>
          <w:p w14:paraId="53DB2E5E" w14:textId="7DF6C5EE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proofErr w:type="spellStart"/>
            <w:r w:rsidRPr="00CF3670">
              <w:rPr>
                <w:b/>
                <w:bCs/>
              </w:rPr>
              <w:t>Dernière</w:t>
            </w:r>
            <w:proofErr w:type="spellEnd"/>
            <w:r w:rsidRPr="00CF3670">
              <w:rPr>
                <w:b/>
                <w:bCs/>
              </w:rPr>
              <w:t xml:space="preserve"> date de livraison:</w:t>
            </w:r>
            <w:r w:rsidRPr="00CF3670">
              <w:rPr>
                <w:b/>
                <w:bCs/>
              </w:rPr>
              <w:br/>
              <w:t xml:space="preserve">OS SW </w:t>
            </w:r>
          </w:p>
        </w:tc>
        <w:tc>
          <w:tcPr>
            <w:tcW w:w="5917" w:type="dxa"/>
            <w:hideMark/>
          </w:tcPr>
          <w:p w14:paraId="1A8EA2B1" w14:textId="77777777" w:rsidR="00CF3670" w:rsidRPr="00CF3670" w:rsidRDefault="00CF3670" w:rsidP="00CF3670">
            <w:pPr>
              <w:pStyle w:val="Chartbody"/>
            </w:pPr>
            <w:r w:rsidRPr="00CF3670">
              <w:t xml:space="preserve">Date </w:t>
            </w:r>
            <w:proofErr w:type="spellStart"/>
            <w:r w:rsidRPr="00CF3670">
              <w:t>limite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jusqu’à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laquelle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une</w:t>
            </w:r>
            <w:proofErr w:type="spellEnd"/>
            <w:r w:rsidRPr="00CF3670">
              <w:t xml:space="preserve"> livraison </w:t>
            </w:r>
            <w:proofErr w:type="spellStart"/>
            <w:r w:rsidRPr="00CF3670">
              <w:t>pourra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être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demandée</w:t>
            </w:r>
            <w:proofErr w:type="spellEnd"/>
            <w:r w:rsidRPr="00CF3670">
              <w:t xml:space="preserve"> à Cisco et/</w:t>
            </w:r>
            <w:proofErr w:type="spellStart"/>
            <w:r w:rsidRPr="00CF3670">
              <w:t>ou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ses</w:t>
            </w:r>
            <w:proofErr w:type="spellEnd"/>
            <w:r w:rsidRPr="00CF3670">
              <w:t xml:space="preserve"> sous-</w:t>
            </w:r>
            <w:proofErr w:type="spellStart"/>
            <w:r w:rsidRPr="00CF3670">
              <w:t>traitants</w:t>
            </w:r>
            <w:proofErr w:type="spellEnd"/>
            <w:r w:rsidRPr="00CF3670">
              <w:t xml:space="preserve">. La date de livraison </w:t>
            </w:r>
            <w:proofErr w:type="spellStart"/>
            <w:r w:rsidRPr="00CF3670">
              <w:t>réelle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dépend</w:t>
            </w:r>
            <w:proofErr w:type="spellEnd"/>
            <w:r w:rsidRPr="00CF3670">
              <w:t xml:space="preserve"> du </w:t>
            </w:r>
            <w:proofErr w:type="spellStart"/>
            <w:r w:rsidRPr="00CF3670">
              <w:t>délai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d’exécution</w:t>
            </w:r>
            <w:proofErr w:type="spellEnd"/>
            <w:r w:rsidRPr="00CF3670">
              <w:t>.</w:t>
            </w:r>
          </w:p>
        </w:tc>
        <w:tc>
          <w:tcPr>
            <w:tcW w:w="2098" w:type="dxa"/>
            <w:hideMark/>
          </w:tcPr>
          <w:p w14:paraId="6D043245" w14:textId="77777777" w:rsidR="00CF3670" w:rsidRPr="00CF3670" w:rsidRDefault="00CF3670" w:rsidP="00CF3670">
            <w:pPr>
              <w:pStyle w:val="Chartbody"/>
            </w:pPr>
            <w:r w:rsidRPr="00CF3670">
              <w:t xml:space="preserve">28 </w:t>
            </w:r>
            <w:proofErr w:type="spellStart"/>
            <w:r w:rsidRPr="00CF3670">
              <w:t>septembre</w:t>
            </w:r>
            <w:proofErr w:type="spellEnd"/>
            <w:r w:rsidRPr="00CF3670">
              <w:t xml:space="preserve"> 2023 </w:t>
            </w:r>
          </w:p>
        </w:tc>
      </w:tr>
    </w:tbl>
    <w:p w14:paraId="6C65B4DC" w14:textId="68EE73C8" w:rsidR="00CF3670" w:rsidRDefault="00CF3670" w:rsidP="00CF3670">
      <w:pPr>
        <w:pStyle w:val="Footnote"/>
        <w:tabs>
          <w:tab w:val="clear" w:pos="1238"/>
        </w:tabs>
      </w:pPr>
      <w:r w:rsidRPr="00CF3670">
        <w:t>HW = Matériel</w:t>
      </w:r>
      <w:r>
        <w:tab/>
      </w:r>
      <w:r w:rsidRPr="00CF3670">
        <w:t xml:space="preserve">OS SW = </w:t>
      </w:r>
      <w:proofErr w:type="spellStart"/>
      <w:r w:rsidRPr="00CF3670">
        <w:t>Système</w:t>
      </w:r>
      <w:proofErr w:type="spellEnd"/>
      <w:r w:rsidRPr="00CF3670">
        <w:t xml:space="preserve"> </w:t>
      </w:r>
      <w:proofErr w:type="spellStart"/>
      <w:r w:rsidRPr="00CF3670">
        <w:t>d'exploitation</w:t>
      </w:r>
      <w:proofErr w:type="spellEnd"/>
      <w:r>
        <w:tab/>
      </w:r>
      <w:r w:rsidRPr="00CF3670">
        <w:t xml:space="preserve">App. SW = </w:t>
      </w:r>
      <w:proofErr w:type="spellStart"/>
      <w:r w:rsidRPr="00CF3670">
        <w:t>Logiciel</w:t>
      </w:r>
      <w:proofErr w:type="spellEnd"/>
      <w:r w:rsidRPr="00CF3670">
        <w:t xml:space="preserve"> </w:t>
      </w:r>
      <w:proofErr w:type="spellStart"/>
      <w:r w:rsidRPr="00CF3670">
        <w:t>d'application</w:t>
      </w:r>
      <w:proofErr w:type="spellEnd"/>
      <w:r w:rsidRPr="00CF3670">
        <w:t xml:space="preserve"> </w:t>
      </w:r>
    </w:p>
    <w:p w14:paraId="488FE930" w14:textId="50C798EE" w:rsidR="00CF3670" w:rsidRPr="00CF3670" w:rsidRDefault="00CF3670" w:rsidP="00CF3670">
      <w:pPr>
        <w:pStyle w:val="ToCSubhead1"/>
      </w:pPr>
      <w:bookmarkStart w:id="2" w:name="_Toc128379511"/>
      <w:proofErr w:type="spellStart"/>
      <w:r w:rsidRPr="00CF3670">
        <w:t>Produit</w:t>
      </w:r>
      <w:proofErr w:type="spellEnd"/>
      <w:r w:rsidRPr="00CF3670">
        <w:t xml:space="preserve"> </w:t>
      </w:r>
      <w:proofErr w:type="spellStart"/>
      <w:r w:rsidRPr="00CF3670">
        <w:t>partie</w:t>
      </w:r>
      <w:proofErr w:type="spellEnd"/>
      <w:r w:rsidRPr="00CF3670">
        <w:t xml:space="preserve"> </w:t>
      </w:r>
      <w:proofErr w:type="spellStart"/>
      <w:r w:rsidRPr="00CF3670">
        <w:t>nombres</w:t>
      </w:r>
      <w:bookmarkEnd w:id="2"/>
      <w:proofErr w:type="spellEnd"/>
    </w:p>
    <w:p w14:paraId="6B466087" w14:textId="768CE211" w:rsidR="009D6A21" w:rsidRDefault="00CF3670" w:rsidP="00CF3670">
      <w:pPr>
        <w:pStyle w:val="TableCaption"/>
      </w:pPr>
      <w:proofErr w:type="spellStart"/>
      <w:r w:rsidRPr="00CF3670">
        <w:t>Numéros</w:t>
      </w:r>
      <w:proofErr w:type="spellEnd"/>
      <w:r w:rsidRPr="00CF3670">
        <w:t xml:space="preserve"> de </w:t>
      </w:r>
      <w:proofErr w:type="spellStart"/>
      <w:r w:rsidRPr="00CF3670">
        <w:t>référence</w:t>
      </w:r>
      <w:proofErr w:type="spellEnd"/>
      <w:r w:rsidRPr="00CF3670">
        <w:t xml:space="preserve"> des </w:t>
      </w:r>
      <w:proofErr w:type="spellStart"/>
      <w:r w:rsidRPr="00CF3670">
        <w:t>pièces</w:t>
      </w:r>
      <w:proofErr w:type="spellEnd"/>
      <w:r w:rsidRPr="00CF3670">
        <w:t xml:space="preserve"> du </w:t>
      </w:r>
      <w:proofErr w:type="spellStart"/>
      <w:r w:rsidRPr="00CF3670">
        <w:t>produit</w:t>
      </w:r>
      <w:proofErr w:type="spellEnd"/>
      <w:r w:rsidRPr="00CF3670">
        <w:t xml:space="preserve"> </w:t>
      </w:r>
      <w:proofErr w:type="spellStart"/>
      <w:r w:rsidRPr="00CF3670">
        <w:t>affecté</w:t>
      </w:r>
      <w:proofErr w:type="spellEnd"/>
      <w:r w:rsidRPr="00CF3670">
        <w:t xml:space="preserve"> par le </w:t>
      </w:r>
      <w:proofErr w:type="spellStart"/>
      <w:r w:rsidRPr="00CF3670">
        <w:t>présent</w:t>
      </w:r>
      <w:proofErr w:type="spellEnd"/>
      <w:r w:rsidRPr="00CF3670">
        <w:t xml:space="preserve"> </w:t>
      </w:r>
      <w:proofErr w:type="spellStart"/>
      <w:proofErr w:type="gramStart"/>
      <w:r w:rsidRPr="00CF3670">
        <w:t>avis</w:t>
      </w:r>
      <w:proofErr w:type="spellEnd"/>
      <w:proofErr w:type="gramEnd"/>
    </w:p>
    <w:tbl>
      <w:tblPr>
        <w:tblStyle w:val="TableStyle"/>
        <w:tblW w:w="5000" w:type="pct"/>
        <w:tblLook w:val="04A0" w:firstRow="1" w:lastRow="0" w:firstColumn="1" w:lastColumn="0" w:noHBand="0" w:noVBand="1"/>
      </w:tblPr>
      <w:tblGrid>
        <w:gridCol w:w="1780"/>
        <w:gridCol w:w="2627"/>
        <w:gridCol w:w="2160"/>
        <w:gridCol w:w="2205"/>
        <w:gridCol w:w="1655"/>
      </w:tblGrid>
      <w:tr w:rsidR="00CF3670" w14:paraId="1158E98D" w14:textId="77777777" w:rsidTr="00CF3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1780" w:type="dxa"/>
            <w:hideMark/>
          </w:tcPr>
          <w:p w14:paraId="7106DE75" w14:textId="77777777" w:rsidR="00CF3670" w:rsidRPr="00CF3670" w:rsidRDefault="00CF3670" w:rsidP="00CF3670">
            <w:pPr>
              <w:pStyle w:val="Cellhead1"/>
              <w:rPr>
                <w:color w:val="FFFFFF" w:themeColor="background1"/>
              </w:rPr>
            </w:pPr>
            <w:proofErr w:type="spellStart"/>
            <w:r w:rsidRPr="00CF3670">
              <w:rPr>
                <w:color w:val="FFFFFF" w:themeColor="background1"/>
              </w:rPr>
              <w:t>Numéro</w:t>
            </w:r>
            <w:proofErr w:type="spellEnd"/>
            <w:r w:rsidRPr="00CF3670">
              <w:rPr>
                <w:color w:val="FFFFFF" w:themeColor="background1"/>
              </w:rPr>
              <w:t xml:space="preserve"> de </w:t>
            </w:r>
            <w:proofErr w:type="spellStart"/>
            <w:r w:rsidRPr="00CF3670">
              <w:rPr>
                <w:color w:val="FFFFFF" w:themeColor="background1"/>
              </w:rPr>
              <w:t>référence</w:t>
            </w:r>
            <w:proofErr w:type="spellEnd"/>
            <w:r w:rsidRPr="00CF3670">
              <w:rPr>
                <w:color w:val="FFFFFF" w:themeColor="background1"/>
              </w:rPr>
              <w:t xml:space="preserve"> de la pièce du </w:t>
            </w:r>
            <w:proofErr w:type="spellStart"/>
            <w:r w:rsidRPr="00CF3670">
              <w:rPr>
                <w:color w:val="FFFFFF" w:themeColor="background1"/>
              </w:rPr>
              <w:t>produit</w:t>
            </w:r>
            <w:proofErr w:type="spellEnd"/>
            <w:r w:rsidRPr="00CF3670">
              <w:rPr>
                <w:color w:val="FFFFFF" w:themeColor="background1"/>
              </w:rPr>
              <w:t xml:space="preserve"> </w:t>
            </w:r>
            <w:proofErr w:type="spellStart"/>
            <w:r w:rsidRPr="00CF3670">
              <w:rPr>
                <w:color w:val="FFFFFF" w:themeColor="background1"/>
              </w:rPr>
              <w:t>en</w:t>
            </w:r>
            <w:proofErr w:type="spellEnd"/>
            <w:r w:rsidRPr="00CF3670">
              <w:rPr>
                <w:color w:val="FFFFFF" w:themeColor="background1"/>
              </w:rPr>
              <w:t xml:space="preserve"> fin de </w:t>
            </w:r>
            <w:proofErr w:type="spellStart"/>
            <w:r w:rsidRPr="00CF3670">
              <w:rPr>
                <w:color w:val="FFFFFF" w:themeColor="background1"/>
              </w:rPr>
              <w:t>commercialisation</w:t>
            </w:r>
            <w:proofErr w:type="spellEnd"/>
          </w:p>
        </w:tc>
        <w:tc>
          <w:tcPr>
            <w:tcW w:w="2627" w:type="dxa"/>
            <w:shd w:val="clear" w:color="auto" w:fill="0D274D"/>
            <w:hideMark/>
          </w:tcPr>
          <w:p w14:paraId="2F911635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F3670">
              <w:rPr>
                <w:color w:val="FFFFFF" w:themeColor="background1"/>
              </w:rPr>
              <w:t xml:space="preserve">Description du </w:t>
            </w:r>
            <w:proofErr w:type="spellStart"/>
            <w:r w:rsidRPr="00CF3670">
              <w:rPr>
                <w:color w:val="FFFFFF" w:themeColor="background1"/>
              </w:rPr>
              <w:t>produit</w:t>
            </w:r>
            <w:proofErr w:type="spellEnd"/>
          </w:p>
        </w:tc>
        <w:tc>
          <w:tcPr>
            <w:tcW w:w="2160" w:type="dxa"/>
            <w:shd w:val="clear" w:color="auto" w:fill="0D274D"/>
            <w:hideMark/>
          </w:tcPr>
          <w:p w14:paraId="6C0DB1B7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CF3670">
              <w:rPr>
                <w:color w:val="FFFFFF" w:themeColor="background1"/>
              </w:rPr>
              <w:t>Numéro</w:t>
            </w:r>
            <w:proofErr w:type="spellEnd"/>
            <w:r w:rsidRPr="00CF3670">
              <w:rPr>
                <w:color w:val="FFFFFF" w:themeColor="background1"/>
              </w:rPr>
              <w:t xml:space="preserve"> de </w:t>
            </w:r>
            <w:proofErr w:type="spellStart"/>
            <w:r w:rsidRPr="00CF3670">
              <w:rPr>
                <w:color w:val="FFFFFF" w:themeColor="background1"/>
              </w:rPr>
              <w:t>référence</w:t>
            </w:r>
            <w:proofErr w:type="spellEnd"/>
            <w:r w:rsidRPr="00CF3670">
              <w:rPr>
                <w:color w:val="FFFFFF" w:themeColor="background1"/>
              </w:rPr>
              <w:t xml:space="preserve"> de la pièce de </w:t>
            </w:r>
            <w:proofErr w:type="spellStart"/>
            <w:r w:rsidRPr="00CF3670">
              <w:rPr>
                <w:color w:val="FFFFFF" w:themeColor="background1"/>
              </w:rPr>
              <w:t>remplacement</w:t>
            </w:r>
            <w:proofErr w:type="spellEnd"/>
            <w:r w:rsidRPr="00CF3670">
              <w:rPr>
                <w:color w:val="FFFFFF" w:themeColor="background1"/>
              </w:rPr>
              <w:t xml:space="preserve"> pour le </w:t>
            </w:r>
            <w:proofErr w:type="spellStart"/>
            <w:r w:rsidRPr="00CF3670">
              <w:rPr>
                <w:color w:val="FFFFFF" w:themeColor="background1"/>
              </w:rPr>
              <w:t>produit</w:t>
            </w:r>
            <w:proofErr w:type="spellEnd"/>
          </w:p>
        </w:tc>
        <w:tc>
          <w:tcPr>
            <w:tcW w:w="2205" w:type="dxa"/>
            <w:shd w:val="clear" w:color="auto" w:fill="0D274D"/>
            <w:hideMark/>
          </w:tcPr>
          <w:p w14:paraId="646797BD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F3670">
              <w:rPr>
                <w:color w:val="FFFFFF" w:themeColor="background1"/>
              </w:rPr>
              <w:t xml:space="preserve">Description du </w:t>
            </w:r>
            <w:proofErr w:type="spellStart"/>
            <w:r w:rsidRPr="00CF3670">
              <w:rPr>
                <w:color w:val="FFFFFF" w:themeColor="background1"/>
              </w:rPr>
              <w:t>produit</w:t>
            </w:r>
            <w:proofErr w:type="spellEnd"/>
            <w:r w:rsidRPr="00CF3670">
              <w:rPr>
                <w:color w:val="FFFFFF" w:themeColor="background1"/>
              </w:rPr>
              <w:t xml:space="preserve"> de </w:t>
            </w:r>
            <w:proofErr w:type="spellStart"/>
            <w:r w:rsidRPr="00CF3670">
              <w:rPr>
                <w:color w:val="FFFFFF" w:themeColor="background1"/>
              </w:rPr>
              <w:t>remplacement</w:t>
            </w:r>
            <w:proofErr w:type="spellEnd"/>
          </w:p>
        </w:tc>
        <w:tc>
          <w:tcPr>
            <w:tcW w:w="1655" w:type="dxa"/>
            <w:shd w:val="clear" w:color="auto" w:fill="0D274D"/>
            <w:hideMark/>
          </w:tcPr>
          <w:p w14:paraId="75351AFA" w14:textId="77777777" w:rsidR="00CF3670" w:rsidRPr="00CF3670" w:rsidRDefault="00CF3670" w:rsidP="00CF3670">
            <w:pPr>
              <w:pStyle w:val="Cellhead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proofErr w:type="spellStart"/>
            <w:r w:rsidRPr="00CF3670">
              <w:rPr>
                <w:color w:val="FFFFFF" w:themeColor="background1"/>
              </w:rPr>
              <w:t>Informations</w:t>
            </w:r>
            <w:proofErr w:type="spellEnd"/>
            <w:r w:rsidRPr="00CF3670">
              <w:rPr>
                <w:color w:val="FFFFFF" w:themeColor="background1"/>
              </w:rPr>
              <w:t xml:space="preserve"> </w:t>
            </w:r>
            <w:proofErr w:type="spellStart"/>
            <w:r w:rsidRPr="00CF3670">
              <w:rPr>
                <w:color w:val="FFFFFF" w:themeColor="background1"/>
              </w:rPr>
              <w:t>complémentaires</w:t>
            </w:r>
            <w:proofErr w:type="spellEnd"/>
            <w:r w:rsidRPr="00CF367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CF3670" w14:paraId="615270CC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1B047C19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HX-MSWS-19-DC16C</w:t>
            </w:r>
          </w:p>
        </w:tc>
        <w:tc>
          <w:tcPr>
            <w:tcW w:w="2627" w:type="dxa"/>
            <w:hideMark/>
          </w:tcPr>
          <w:p w14:paraId="16199590" w14:textId="77777777" w:rsidR="00CF3670" w:rsidRPr="00CF3670" w:rsidRDefault="00CF3670" w:rsidP="00CF3670">
            <w:pPr>
              <w:pStyle w:val="Chartbody"/>
            </w:pPr>
            <w:r w:rsidRPr="00CF3670">
              <w:t xml:space="preserve">Centre de </w:t>
            </w:r>
            <w:proofErr w:type="spellStart"/>
            <w:r w:rsidRPr="00CF3670">
              <w:t>données</w:t>
            </w:r>
            <w:proofErr w:type="spellEnd"/>
            <w:r w:rsidRPr="00CF3670">
              <w:t xml:space="preserve">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 2019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 </w:t>
            </w:r>
            <w:proofErr w:type="spellStart"/>
            <w:r w:rsidRPr="00CF3670">
              <w:t>illimitées</w:t>
            </w:r>
            <w:proofErr w:type="spellEnd"/>
            <w:r w:rsidRPr="00CF3670">
              <w:t>)</w:t>
            </w:r>
          </w:p>
        </w:tc>
        <w:tc>
          <w:tcPr>
            <w:tcW w:w="2160" w:type="dxa"/>
            <w:hideMark/>
          </w:tcPr>
          <w:p w14:paraId="6E8B7DEA" w14:textId="77777777" w:rsidR="00CF3670" w:rsidRPr="00CF3670" w:rsidRDefault="00CF3670" w:rsidP="00CF3670">
            <w:pPr>
              <w:pStyle w:val="Chartbody"/>
            </w:pPr>
            <w:r w:rsidRPr="00CF3670">
              <w:t>HX-MSWS-22-DC16C</w:t>
            </w:r>
          </w:p>
        </w:tc>
        <w:tc>
          <w:tcPr>
            <w:tcW w:w="2205" w:type="dxa"/>
            <w:hideMark/>
          </w:tcPr>
          <w:p w14:paraId="786A7A95" w14:textId="77777777" w:rsidR="00CF3670" w:rsidRPr="00CF3670" w:rsidRDefault="00CF3670" w:rsidP="00CF3670">
            <w:pPr>
              <w:pStyle w:val="Chartbody"/>
            </w:pPr>
            <w:r w:rsidRPr="00CF3670">
              <w:t>Windows Server 2022 Data Center (16 Cores/Unlimited VMs)</w:t>
            </w:r>
          </w:p>
        </w:tc>
        <w:tc>
          <w:tcPr>
            <w:tcW w:w="1655" w:type="dxa"/>
            <w:hideMark/>
          </w:tcPr>
          <w:p w14:paraId="27ED9AA5" w14:textId="3CC43392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7BCA6D87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32BE3F8A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HX-MSWS-19-DCA2C</w:t>
            </w:r>
          </w:p>
        </w:tc>
        <w:tc>
          <w:tcPr>
            <w:tcW w:w="2627" w:type="dxa"/>
            <w:hideMark/>
          </w:tcPr>
          <w:p w14:paraId="47986D85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Data Center - Additional 2 Cores </w:t>
            </w:r>
          </w:p>
        </w:tc>
        <w:tc>
          <w:tcPr>
            <w:tcW w:w="2160" w:type="dxa"/>
            <w:hideMark/>
          </w:tcPr>
          <w:p w14:paraId="3DAE5FBB" w14:textId="77777777" w:rsidR="00CF3670" w:rsidRPr="00CF3670" w:rsidRDefault="00CF3670" w:rsidP="00CF3670">
            <w:pPr>
              <w:pStyle w:val="Chartbody"/>
            </w:pPr>
            <w:r w:rsidRPr="00CF3670">
              <w:t>HX-MSWS-22-DCA2C</w:t>
            </w:r>
          </w:p>
        </w:tc>
        <w:tc>
          <w:tcPr>
            <w:tcW w:w="2205" w:type="dxa"/>
            <w:hideMark/>
          </w:tcPr>
          <w:p w14:paraId="659B6FA9" w14:textId="77777777" w:rsidR="00CF3670" w:rsidRPr="00CF3670" w:rsidRDefault="00CF3670" w:rsidP="00CF3670">
            <w:pPr>
              <w:pStyle w:val="Chartbody"/>
            </w:pPr>
            <w:r w:rsidRPr="00CF3670">
              <w:t>Windows Server 2022 Data Center - Additional 2 Cores</w:t>
            </w:r>
          </w:p>
        </w:tc>
        <w:tc>
          <w:tcPr>
            <w:tcW w:w="1655" w:type="dxa"/>
            <w:hideMark/>
          </w:tcPr>
          <w:p w14:paraId="1717815C" w14:textId="4DFB4E77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1F5B582D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1FD8BC58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HX-MSWS-19-ST16C</w:t>
            </w:r>
          </w:p>
        </w:tc>
        <w:tc>
          <w:tcPr>
            <w:tcW w:w="2627" w:type="dxa"/>
            <w:hideMark/>
          </w:tcPr>
          <w:p w14:paraId="58BE4FD0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/2 machines </w:t>
            </w:r>
            <w:proofErr w:type="spellStart"/>
            <w:r w:rsidRPr="00CF3670">
              <w:t>virtuelles</w:t>
            </w:r>
            <w:proofErr w:type="spellEnd"/>
            <w:r w:rsidRPr="00CF3670">
              <w:t>)</w:t>
            </w:r>
          </w:p>
        </w:tc>
        <w:tc>
          <w:tcPr>
            <w:tcW w:w="2160" w:type="dxa"/>
            <w:hideMark/>
          </w:tcPr>
          <w:p w14:paraId="1808C238" w14:textId="77777777" w:rsidR="00CF3670" w:rsidRPr="00CF3670" w:rsidRDefault="00CF3670" w:rsidP="00CF3670">
            <w:pPr>
              <w:pStyle w:val="Chartbody"/>
            </w:pPr>
            <w:r w:rsidRPr="00CF3670">
              <w:t>HX-MSWS-22-ST16C</w:t>
            </w:r>
          </w:p>
        </w:tc>
        <w:tc>
          <w:tcPr>
            <w:tcW w:w="2205" w:type="dxa"/>
            <w:hideMark/>
          </w:tcPr>
          <w:p w14:paraId="230FA826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(16 Cores/2 VMs)</w:t>
            </w:r>
          </w:p>
        </w:tc>
        <w:tc>
          <w:tcPr>
            <w:tcW w:w="1655" w:type="dxa"/>
            <w:hideMark/>
          </w:tcPr>
          <w:p w14:paraId="2AB2906C" w14:textId="3CFE10AF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1A07091F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0E528121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lastRenderedPageBreak/>
              <w:t>HX-MSWS-19-STA2C</w:t>
            </w:r>
          </w:p>
        </w:tc>
        <w:tc>
          <w:tcPr>
            <w:tcW w:w="2627" w:type="dxa"/>
            <w:hideMark/>
          </w:tcPr>
          <w:p w14:paraId="0E308D1B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- Additional 2 Cores </w:t>
            </w:r>
          </w:p>
        </w:tc>
        <w:tc>
          <w:tcPr>
            <w:tcW w:w="2160" w:type="dxa"/>
            <w:hideMark/>
          </w:tcPr>
          <w:p w14:paraId="77A20E89" w14:textId="77777777" w:rsidR="00CF3670" w:rsidRPr="00CF3670" w:rsidRDefault="00CF3670" w:rsidP="00CF3670">
            <w:pPr>
              <w:pStyle w:val="Chartbody"/>
            </w:pPr>
            <w:r w:rsidRPr="00CF3670">
              <w:t>HX-MSWS-22-STA2C</w:t>
            </w:r>
          </w:p>
        </w:tc>
        <w:tc>
          <w:tcPr>
            <w:tcW w:w="2205" w:type="dxa"/>
            <w:hideMark/>
          </w:tcPr>
          <w:p w14:paraId="1F1493C9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- Additional 2 Cores</w:t>
            </w:r>
          </w:p>
        </w:tc>
        <w:tc>
          <w:tcPr>
            <w:tcW w:w="1655" w:type="dxa"/>
            <w:hideMark/>
          </w:tcPr>
          <w:p w14:paraId="73763CCA" w14:textId="79D2E12A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5C5F5440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1AF5A7EE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MSWS-19-DC16C</w:t>
            </w:r>
          </w:p>
        </w:tc>
        <w:tc>
          <w:tcPr>
            <w:tcW w:w="2627" w:type="dxa"/>
            <w:hideMark/>
          </w:tcPr>
          <w:p w14:paraId="5D381BBE" w14:textId="77777777" w:rsidR="00CF3670" w:rsidRPr="00CF3670" w:rsidRDefault="00CF3670" w:rsidP="00CF3670">
            <w:pPr>
              <w:pStyle w:val="Chartbody"/>
            </w:pPr>
            <w:r w:rsidRPr="00CF3670">
              <w:t xml:space="preserve">Centre de </w:t>
            </w:r>
            <w:proofErr w:type="spellStart"/>
            <w:r w:rsidRPr="00CF3670">
              <w:t>données</w:t>
            </w:r>
            <w:proofErr w:type="spellEnd"/>
            <w:r w:rsidRPr="00CF3670">
              <w:t xml:space="preserve">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 2019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 </w:t>
            </w:r>
            <w:proofErr w:type="spellStart"/>
            <w:r w:rsidRPr="00CF3670">
              <w:t>illimitées</w:t>
            </w:r>
            <w:proofErr w:type="spellEnd"/>
            <w:r w:rsidRPr="00CF3670">
              <w:t>)</w:t>
            </w:r>
          </w:p>
        </w:tc>
        <w:tc>
          <w:tcPr>
            <w:tcW w:w="2160" w:type="dxa"/>
            <w:hideMark/>
          </w:tcPr>
          <w:p w14:paraId="4C8D3066" w14:textId="77777777" w:rsidR="00CF3670" w:rsidRPr="00CF3670" w:rsidRDefault="00CF3670" w:rsidP="00CF3670">
            <w:pPr>
              <w:pStyle w:val="Chartbody"/>
            </w:pPr>
            <w:r w:rsidRPr="00CF3670">
              <w:t>MSWS-22-DC16C</w:t>
            </w:r>
          </w:p>
        </w:tc>
        <w:tc>
          <w:tcPr>
            <w:tcW w:w="2205" w:type="dxa"/>
            <w:hideMark/>
          </w:tcPr>
          <w:p w14:paraId="5F8693DE" w14:textId="77777777" w:rsidR="00CF3670" w:rsidRPr="00CF3670" w:rsidRDefault="00CF3670" w:rsidP="00CF3670">
            <w:pPr>
              <w:pStyle w:val="Chartbody"/>
            </w:pPr>
            <w:r w:rsidRPr="00CF3670">
              <w:t xml:space="preserve">Centre de </w:t>
            </w:r>
            <w:proofErr w:type="spellStart"/>
            <w:r w:rsidRPr="00CF3670">
              <w:t>données</w:t>
            </w:r>
            <w:proofErr w:type="spellEnd"/>
            <w:r w:rsidRPr="00CF3670">
              <w:t xml:space="preserve">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 2022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 </w:t>
            </w:r>
            <w:proofErr w:type="spellStart"/>
            <w:r w:rsidRPr="00CF3670">
              <w:t>illimitées</w:t>
            </w:r>
            <w:proofErr w:type="spellEnd"/>
            <w:r w:rsidRPr="00CF3670">
              <w:t>)</w:t>
            </w:r>
          </w:p>
        </w:tc>
        <w:tc>
          <w:tcPr>
            <w:tcW w:w="1655" w:type="dxa"/>
            <w:hideMark/>
          </w:tcPr>
          <w:p w14:paraId="48E38B2F" w14:textId="2A14EF10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16F309D2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503014B5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MSWS-19-DC16C-NS</w:t>
            </w:r>
          </w:p>
        </w:tc>
        <w:tc>
          <w:tcPr>
            <w:tcW w:w="2627" w:type="dxa"/>
            <w:hideMark/>
          </w:tcPr>
          <w:p w14:paraId="5F974E73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DC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/VMs </w:t>
            </w:r>
            <w:proofErr w:type="spellStart"/>
            <w:r w:rsidRPr="00CF3670">
              <w:t>illimités</w:t>
            </w:r>
            <w:proofErr w:type="spellEnd"/>
            <w:r w:rsidRPr="00CF3670">
              <w:t>) - Pas de service Cisco</w:t>
            </w:r>
          </w:p>
        </w:tc>
        <w:tc>
          <w:tcPr>
            <w:tcW w:w="2160" w:type="dxa"/>
            <w:hideMark/>
          </w:tcPr>
          <w:p w14:paraId="4AA984CB" w14:textId="77777777" w:rsidR="00CF3670" w:rsidRPr="00CF3670" w:rsidRDefault="00CF3670" w:rsidP="00CF3670">
            <w:pPr>
              <w:pStyle w:val="Chartbody"/>
            </w:pPr>
            <w:r w:rsidRPr="00CF3670">
              <w:t>MSWS-22-DC16C-NS</w:t>
            </w:r>
          </w:p>
        </w:tc>
        <w:tc>
          <w:tcPr>
            <w:tcW w:w="2205" w:type="dxa"/>
            <w:hideMark/>
          </w:tcPr>
          <w:p w14:paraId="6458329D" w14:textId="77777777" w:rsidR="00CF3670" w:rsidRPr="00CF3670" w:rsidRDefault="00CF3670" w:rsidP="00CF3670">
            <w:pPr>
              <w:pStyle w:val="Chartbody"/>
            </w:pPr>
            <w:r w:rsidRPr="00CF3670">
              <w:t>Windows Server 2022 DC (16 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VMs) - No Cisco SVC</w:t>
            </w:r>
          </w:p>
        </w:tc>
        <w:tc>
          <w:tcPr>
            <w:tcW w:w="1655" w:type="dxa"/>
            <w:hideMark/>
          </w:tcPr>
          <w:p w14:paraId="269AAD31" w14:textId="0023F462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4F841090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04CC68AD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MSWS-19-DC16C-RM</w:t>
            </w:r>
          </w:p>
        </w:tc>
        <w:tc>
          <w:tcPr>
            <w:tcW w:w="2627" w:type="dxa"/>
            <w:hideMark/>
          </w:tcPr>
          <w:p w14:paraId="30D86ED8" w14:textId="77777777" w:rsidR="00CF3670" w:rsidRPr="00CF3670" w:rsidRDefault="00CF3670" w:rsidP="00CF3670">
            <w:pPr>
              <w:pStyle w:val="Chartbody"/>
            </w:pPr>
            <w:r w:rsidRPr="00CF3670">
              <w:t xml:space="preserve">Support de reprise </w:t>
            </w:r>
            <w:proofErr w:type="spellStart"/>
            <w:r w:rsidRPr="00CF3670">
              <w:t>multimédia</w:t>
            </w:r>
            <w:proofErr w:type="spellEnd"/>
            <w:r w:rsidRPr="00CF3670">
              <w:t xml:space="preserve"> DC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 2019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 </w:t>
            </w:r>
            <w:proofErr w:type="spellStart"/>
            <w:r w:rsidRPr="00CF3670">
              <w:t>illimité</w:t>
            </w:r>
            <w:proofErr w:type="spellEnd"/>
            <w:r w:rsidRPr="00CF3670">
              <w:t xml:space="preserve">), DVD </w:t>
            </w:r>
            <w:proofErr w:type="spellStart"/>
            <w:r w:rsidRPr="00CF3670">
              <w:t>seulement</w:t>
            </w:r>
            <w:proofErr w:type="spellEnd"/>
          </w:p>
        </w:tc>
        <w:tc>
          <w:tcPr>
            <w:tcW w:w="2160" w:type="dxa"/>
            <w:hideMark/>
          </w:tcPr>
          <w:p w14:paraId="7A211E92" w14:textId="77777777" w:rsidR="00CF3670" w:rsidRPr="00CF3670" w:rsidRDefault="00CF3670" w:rsidP="00CF3670">
            <w:pPr>
              <w:pStyle w:val="Chartbody"/>
            </w:pPr>
            <w:r w:rsidRPr="00CF3670">
              <w:t>MSWS-22-DC16C-RM</w:t>
            </w:r>
          </w:p>
        </w:tc>
        <w:tc>
          <w:tcPr>
            <w:tcW w:w="2205" w:type="dxa"/>
            <w:hideMark/>
          </w:tcPr>
          <w:p w14:paraId="639EB987" w14:textId="77777777" w:rsidR="00CF3670" w:rsidRPr="00CF3670" w:rsidRDefault="00CF3670" w:rsidP="00CF3670">
            <w:pPr>
              <w:pStyle w:val="Chartbody"/>
            </w:pPr>
            <w:r w:rsidRPr="00CF3670">
              <w:t xml:space="preserve">Support de reprise </w:t>
            </w:r>
            <w:proofErr w:type="spellStart"/>
            <w:r w:rsidRPr="00CF3670">
              <w:t>multimédia</w:t>
            </w:r>
            <w:proofErr w:type="spellEnd"/>
            <w:r w:rsidRPr="00CF3670">
              <w:t xml:space="preserve"> DC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 2022(16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/VM </w:t>
            </w:r>
            <w:proofErr w:type="spellStart"/>
            <w:r w:rsidRPr="00CF3670">
              <w:t>illimité</w:t>
            </w:r>
            <w:proofErr w:type="spellEnd"/>
            <w:r w:rsidRPr="00CF3670">
              <w:t xml:space="preserve">), DVD </w:t>
            </w:r>
            <w:proofErr w:type="spellStart"/>
            <w:r w:rsidRPr="00CF3670">
              <w:t>seulement</w:t>
            </w:r>
            <w:proofErr w:type="spellEnd"/>
          </w:p>
        </w:tc>
        <w:tc>
          <w:tcPr>
            <w:tcW w:w="1655" w:type="dxa"/>
            <w:hideMark/>
          </w:tcPr>
          <w:p w14:paraId="5B405EDC" w14:textId="7E631695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576E874E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187C3AB5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MSWS-19-DC16C-RM=</w:t>
            </w:r>
          </w:p>
        </w:tc>
        <w:tc>
          <w:tcPr>
            <w:tcW w:w="2627" w:type="dxa"/>
            <w:hideMark/>
          </w:tcPr>
          <w:p w14:paraId="70E4F5C9" w14:textId="77777777" w:rsidR="00CF3670" w:rsidRPr="00CF3670" w:rsidRDefault="00CF3670" w:rsidP="00CF3670">
            <w:pPr>
              <w:pStyle w:val="Chartbody"/>
            </w:pPr>
            <w:r w:rsidRPr="00CF3670">
              <w:t>Windows Server 2019 DC (16Cores/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VM) Rec Media DVD Only </w:t>
            </w:r>
          </w:p>
        </w:tc>
        <w:tc>
          <w:tcPr>
            <w:tcW w:w="2160" w:type="dxa"/>
            <w:hideMark/>
          </w:tcPr>
          <w:p w14:paraId="1AB61D87" w14:textId="77777777" w:rsidR="00CF3670" w:rsidRPr="00CF3670" w:rsidRDefault="00CF3670" w:rsidP="00CF3670">
            <w:pPr>
              <w:pStyle w:val="Chartbody"/>
            </w:pPr>
            <w:r w:rsidRPr="00CF3670">
              <w:t>MSWS-22-DC16C-RM=</w:t>
            </w:r>
          </w:p>
        </w:tc>
        <w:tc>
          <w:tcPr>
            <w:tcW w:w="2205" w:type="dxa"/>
            <w:hideMark/>
          </w:tcPr>
          <w:p w14:paraId="5797811C" w14:textId="77777777" w:rsidR="00CF3670" w:rsidRPr="00CF3670" w:rsidRDefault="00CF3670" w:rsidP="00CF3670">
            <w:pPr>
              <w:pStyle w:val="Chartbody"/>
            </w:pPr>
            <w:r w:rsidRPr="00CF3670">
              <w:t>Windows Server 2022 DC (16Cores/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VM) Rec Media DVD Only</w:t>
            </w:r>
          </w:p>
        </w:tc>
        <w:tc>
          <w:tcPr>
            <w:tcW w:w="1655" w:type="dxa"/>
            <w:hideMark/>
          </w:tcPr>
          <w:p w14:paraId="6A40EA6F" w14:textId="3A66612B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27D50D31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46499327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MSWS-19-DCA2C</w:t>
            </w:r>
          </w:p>
        </w:tc>
        <w:tc>
          <w:tcPr>
            <w:tcW w:w="2627" w:type="dxa"/>
            <w:hideMark/>
          </w:tcPr>
          <w:p w14:paraId="0F9F1484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Data Center - Additional 2 Cores </w:t>
            </w:r>
          </w:p>
        </w:tc>
        <w:tc>
          <w:tcPr>
            <w:tcW w:w="2160" w:type="dxa"/>
            <w:hideMark/>
          </w:tcPr>
          <w:p w14:paraId="64E2BB28" w14:textId="77777777" w:rsidR="00CF3670" w:rsidRPr="00CF3670" w:rsidRDefault="00CF3670" w:rsidP="00CF3670">
            <w:pPr>
              <w:pStyle w:val="Chartbody"/>
            </w:pPr>
            <w:r w:rsidRPr="00CF3670">
              <w:t>MSWS-22-DCA2C</w:t>
            </w:r>
          </w:p>
        </w:tc>
        <w:tc>
          <w:tcPr>
            <w:tcW w:w="2205" w:type="dxa"/>
            <w:hideMark/>
          </w:tcPr>
          <w:p w14:paraId="6932D801" w14:textId="77777777" w:rsidR="00CF3670" w:rsidRPr="00CF3670" w:rsidRDefault="00CF3670" w:rsidP="00CF3670">
            <w:pPr>
              <w:pStyle w:val="Chartbody"/>
            </w:pPr>
            <w:r w:rsidRPr="00CF3670">
              <w:t xml:space="preserve">Centre de </w:t>
            </w:r>
            <w:proofErr w:type="spellStart"/>
            <w:r w:rsidRPr="00CF3670">
              <w:t>données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 2022 - 2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supplémentaires</w:t>
            </w:r>
            <w:proofErr w:type="spellEnd"/>
          </w:p>
        </w:tc>
        <w:tc>
          <w:tcPr>
            <w:tcW w:w="1655" w:type="dxa"/>
            <w:hideMark/>
          </w:tcPr>
          <w:p w14:paraId="5E957C79" w14:textId="04AA8D69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60CB7628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3367E579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MSWS-19-DCA2C-NS</w:t>
            </w:r>
          </w:p>
        </w:tc>
        <w:tc>
          <w:tcPr>
            <w:tcW w:w="2627" w:type="dxa"/>
            <w:hideMark/>
          </w:tcPr>
          <w:p w14:paraId="33DB102D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DC - Additional 2 Cores - No Cisco SVC </w:t>
            </w:r>
          </w:p>
        </w:tc>
        <w:tc>
          <w:tcPr>
            <w:tcW w:w="2160" w:type="dxa"/>
            <w:hideMark/>
          </w:tcPr>
          <w:p w14:paraId="7608512E" w14:textId="77777777" w:rsidR="00CF3670" w:rsidRPr="00CF3670" w:rsidRDefault="00CF3670" w:rsidP="00CF3670">
            <w:pPr>
              <w:pStyle w:val="Chartbody"/>
            </w:pPr>
            <w:r w:rsidRPr="00CF3670">
              <w:t>MSWS-22-DCA2C-NS</w:t>
            </w:r>
          </w:p>
        </w:tc>
        <w:tc>
          <w:tcPr>
            <w:tcW w:w="2205" w:type="dxa"/>
            <w:hideMark/>
          </w:tcPr>
          <w:p w14:paraId="381F52D0" w14:textId="77777777" w:rsidR="00CF3670" w:rsidRPr="00CF3670" w:rsidRDefault="00CF3670" w:rsidP="00CF3670">
            <w:pPr>
              <w:pStyle w:val="Chartbody"/>
            </w:pPr>
            <w:r w:rsidRPr="00CF3670">
              <w:t>Windows Server 2022 DC - Additional 2 Cores - No Cisco SVC</w:t>
            </w:r>
          </w:p>
        </w:tc>
        <w:tc>
          <w:tcPr>
            <w:tcW w:w="1655" w:type="dxa"/>
            <w:hideMark/>
          </w:tcPr>
          <w:p w14:paraId="24B8CE34" w14:textId="1DFFA002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6856F74C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7880D17E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MSWS-19-ST16C</w:t>
            </w:r>
          </w:p>
        </w:tc>
        <w:tc>
          <w:tcPr>
            <w:tcW w:w="2627" w:type="dxa"/>
            <w:hideMark/>
          </w:tcPr>
          <w:p w14:paraId="00F1BD5F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/2 machines </w:t>
            </w:r>
            <w:proofErr w:type="spellStart"/>
            <w:r w:rsidRPr="00CF3670">
              <w:t>virtuelles</w:t>
            </w:r>
            <w:proofErr w:type="spellEnd"/>
            <w:r w:rsidRPr="00CF3670">
              <w:t>)</w:t>
            </w:r>
          </w:p>
        </w:tc>
        <w:tc>
          <w:tcPr>
            <w:tcW w:w="2160" w:type="dxa"/>
            <w:hideMark/>
          </w:tcPr>
          <w:p w14:paraId="54FA9CE2" w14:textId="77777777" w:rsidR="00CF3670" w:rsidRPr="00CF3670" w:rsidRDefault="00CF3670" w:rsidP="00CF3670">
            <w:pPr>
              <w:pStyle w:val="Chartbody"/>
            </w:pPr>
            <w:r w:rsidRPr="00CF3670">
              <w:t>MSWS-22-ST16C</w:t>
            </w:r>
          </w:p>
        </w:tc>
        <w:tc>
          <w:tcPr>
            <w:tcW w:w="2205" w:type="dxa"/>
            <w:hideMark/>
          </w:tcPr>
          <w:p w14:paraId="2D616CDC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(16 Cores/2 VMs)</w:t>
            </w:r>
          </w:p>
        </w:tc>
        <w:tc>
          <w:tcPr>
            <w:tcW w:w="1655" w:type="dxa"/>
            <w:hideMark/>
          </w:tcPr>
          <w:p w14:paraId="0D9A024D" w14:textId="72AA1C4E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3386DC43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6B5A08B5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MSWS-19-ST16C-NS</w:t>
            </w:r>
          </w:p>
        </w:tc>
        <w:tc>
          <w:tcPr>
            <w:tcW w:w="2627" w:type="dxa"/>
            <w:hideMark/>
          </w:tcPr>
          <w:p w14:paraId="780CE962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(16 c </w:t>
            </w:r>
            <w:proofErr w:type="spellStart"/>
            <w:r w:rsidRPr="00CF3670">
              <w:t>urs</w:t>
            </w:r>
            <w:proofErr w:type="spellEnd"/>
            <w:r w:rsidRPr="00CF3670">
              <w:t>/2 VM) - Pas de service Cisco</w:t>
            </w:r>
          </w:p>
        </w:tc>
        <w:tc>
          <w:tcPr>
            <w:tcW w:w="2160" w:type="dxa"/>
            <w:hideMark/>
          </w:tcPr>
          <w:p w14:paraId="22624885" w14:textId="77777777" w:rsidR="00CF3670" w:rsidRPr="00CF3670" w:rsidRDefault="00CF3670" w:rsidP="00CF3670">
            <w:pPr>
              <w:pStyle w:val="Chartbody"/>
            </w:pPr>
            <w:r w:rsidRPr="00CF3670">
              <w:t>MSWS-22-ST16C-NS</w:t>
            </w:r>
          </w:p>
        </w:tc>
        <w:tc>
          <w:tcPr>
            <w:tcW w:w="2205" w:type="dxa"/>
            <w:hideMark/>
          </w:tcPr>
          <w:p w14:paraId="2F84C9CB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(16 Cores/2 VMs) - No Cisco SVC</w:t>
            </w:r>
          </w:p>
        </w:tc>
        <w:tc>
          <w:tcPr>
            <w:tcW w:w="1655" w:type="dxa"/>
            <w:hideMark/>
          </w:tcPr>
          <w:p w14:paraId="143E426C" w14:textId="030CC34B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73F0C8DF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57BCC490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MSWS-19-ST16C-RM</w:t>
            </w:r>
          </w:p>
        </w:tc>
        <w:tc>
          <w:tcPr>
            <w:tcW w:w="2627" w:type="dxa"/>
            <w:hideMark/>
          </w:tcPr>
          <w:p w14:paraId="7FCDBA6D" w14:textId="77777777" w:rsidR="00CF3670" w:rsidRPr="00CF3670" w:rsidRDefault="00CF3670" w:rsidP="00CF3670">
            <w:pPr>
              <w:pStyle w:val="Chartbody"/>
            </w:pPr>
            <w:r w:rsidRPr="00CF3670">
              <w:t xml:space="preserve">Support de reprise </w:t>
            </w:r>
            <w:proofErr w:type="spellStart"/>
            <w:r w:rsidRPr="00CF3670">
              <w:t>multimédia</w:t>
            </w:r>
            <w:proofErr w:type="spellEnd"/>
            <w:r w:rsidRPr="00CF3670">
              <w:t xml:space="preserve"> standard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 2019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/2 VM), DVD </w:t>
            </w:r>
            <w:proofErr w:type="spellStart"/>
            <w:r w:rsidRPr="00CF3670">
              <w:t>seulement</w:t>
            </w:r>
            <w:proofErr w:type="spellEnd"/>
          </w:p>
        </w:tc>
        <w:tc>
          <w:tcPr>
            <w:tcW w:w="2160" w:type="dxa"/>
            <w:hideMark/>
          </w:tcPr>
          <w:p w14:paraId="1275D9F1" w14:textId="77777777" w:rsidR="00CF3670" w:rsidRPr="00CF3670" w:rsidRDefault="00CF3670" w:rsidP="00CF3670">
            <w:pPr>
              <w:pStyle w:val="Chartbody"/>
            </w:pPr>
            <w:r w:rsidRPr="00CF3670">
              <w:t>MSWS-22-ST16C-RM</w:t>
            </w:r>
          </w:p>
        </w:tc>
        <w:tc>
          <w:tcPr>
            <w:tcW w:w="2205" w:type="dxa"/>
            <w:hideMark/>
          </w:tcPr>
          <w:p w14:paraId="4E36AD38" w14:textId="77777777" w:rsidR="00CF3670" w:rsidRPr="00CF3670" w:rsidRDefault="00CF3670" w:rsidP="00CF3670">
            <w:pPr>
              <w:pStyle w:val="Chartbody"/>
            </w:pPr>
            <w:proofErr w:type="spellStart"/>
            <w:r w:rsidRPr="00CF3670">
              <w:t>Serveur</w:t>
            </w:r>
            <w:proofErr w:type="spellEnd"/>
            <w:r w:rsidRPr="00CF3670">
              <w:t xml:space="preserve"> Windows 2022 Stan (16 Cores/2 VMs), </w:t>
            </w:r>
            <w:proofErr w:type="spellStart"/>
            <w:r w:rsidRPr="00CF3670">
              <w:t>uniquement</w:t>
            </w:r>
            <w:proofErr w:type="spellEnd"/>
            <w:r w:rsidRPr="00CF3670">
              <w:t xml:space="preserve"> DVD Rec Media</w:t>
            </w:r>
          </w:p>
        </w:tc>
        <w:tc>
          <w:tcPr>
            <w:tcW w:w="1655" w:type="dxa"/>
            <w:hideMark/>
          </w:tcPr>
          <w:p w14:paraId="22A01FCD" w14:textId="1BACB78A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7210939E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77570533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MSWS-19-ST16C-RM=</w:t>
            </w:r>
          </w:p>
        </w:tc>
        <w:tc>
          <w:tcPr>
            <w:tcW w:w="2627" w:type="dxa"/>
            <w:hideMark/>
          </w:tcPr>
          <w:p w14:paraId="606F6ED6" w14:textId="77777777" w:rsidR="00CF3670" w:rsidRPr="00CF3670" w:rsidRDefault="00CF3670" w:rsidP="00CF3670">
            <w:pPr>
              <w:pStyle w:val="Chartbody"/>
            </w:pPr>
            <w:r w:rsidRPr="00CF3670">
              <w:t xml:space="preserve">Support de reprise </w:t>
            </w:r>
            <w:proofErr w:type="spellStart"/>
            <w:r w:rsidRPr="00CF3670">
              <w:t>multimédia</w:t>
            </w:r>
            <w:proofErr w:type="spellEnd"/>
            <w:r w:rsidRPr="00CF3670">
              <w:t xml:space="preserve"> standard pour </w:t>
            </w:r>
            <w:proofErr w:type="spellStart"/>
            <w:r w:rsidRPr="00CF3670">
              <w:t>serveur</w:t>
            </w:r>
            <w:proofErr w:type="spellEnd"/>
            <w:r w:rsidRPr="00CF3670">
              <w:t xml:space="preserve"> Windows 2019 (16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/2 VM), DVD </w:t>
            </w:r>
            <w:proofErr w:type="spellStart"/>
            <w:r w:rsidRPr="00CF3670">
              <w:t>seulement</w:t>
            </w:r>
            <w:proofErr w:type="spellEnd"/>
          </w:p>
        </w:tc>
        <w:tc>
          <w:tcPr>
            <w:tcW w:w="2160" w:type="dxa"/>
            <w:hideMark/>
          </w:tcPr>
          <w:p w14:paraId="2DFBE494" w14:textId="77777777" w:rsidR="00CF3670" w:rsidRPr="00CF3670" w:rsidRDefault="00CF3670" w:rsidP="00CF3670">
            <w:pPr>
              <w:pStyle w:val="Chartbody"/>
            </w:pPr>
            <w:r w:rsidRPr="00CF3670">
              <w:t>MSWS-22-ST16C-RM=</w:t>
            </w:r>
          </w:p>
        </w:tc>
        <w:tc>
          <w:tcPr>
            <w:tcW w:w="2205" w:type="dxa"/>
            <w:hideMark/>
          </w:tcPr>
          <w:p w14:paraId="337CDDA1" w14:textId="77777777" w:rsidR="00CF3670" w:rsidRPr="00CF3670" w:rsidRDefault="00CF3670" w:rsidP="00CF3670">
            <w:pPr>
              <w:pStyle w:val="Chartbody"/>
            </w:pPr>
            <w:r w:rsidRPr="00CF3670">
              <w:t>Windows Server 2022 Stan (16 Cores/2 VMs) Rec Media DVD Only</w:t>
            </w:r>
          </w:p>
        </w:tc>
        <w:tc>
          <w:tcPr>
            <w:tcW w:w="1655" w:type="dxa"/>
            <w:hideMark/>
          </w:tcPr>
          <w:p w14:paraId="584F377D" w14:textId="4C09F1D1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4746C5D4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00FC131B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MSWS-19-STA2C</w:t>
            </w:r>
          </w:p>
        </w:tc>
        <w:tc>
          <w:tcPr>
            <w:tcW w:w="2627" w:type="dxa"/>
            <w:hideMark/>
          </w:tcPr>
          <w:p w14:paraId="6175AC47" w14:textId="77777777" w:rsidR="00CF3670" w:rsidRPr="00CF3670" w:rsidRDefault="00CF3670" w:rsidP="00CF3670">
            <w:pPr>
              <w:pStyle w:val="Chartbody"/>
            </w:pPr>
            <w:proofErr w:type="spellStart"/>
            <w:r w:rsidRPr="00CF3670">
              <w:t>Serveur</w:t>
            </w:r>
            <w:proofErr w:type="spellEnd"/>
            <w:r w:rsidRPr="00CF3670">
              <w:t xml:space="preserve"> Windows 2019 Standard - 2 c </w:t>
            </w:r>
            <w:proofErr w:type="spellStart"/>
            <w:r w:rsidRPr="00CF3670">
              <w:t>urs</w:t>
            </w:r>
            <w:proofErr w:type="spellEnd"/>
            <w:r w:rsidRPr="00CF3670">
              <w:t xml:space="preserve"> </w:t>
            </w:r>
            <w:proofErr w:type="spellStart"/>
            <w:r w:rsidRPr="00CF3670">
              <w:t>supplémentaires</w:t>
            </w:r>
            <w:proofErr w:type="spellEnd"/>
          </w:p>
        </w:tc>
        <w:tc>
          <w:tcPr>
            <w:tcW w:w="2160" w:type="dxa"/>
            <w:hideMark/>
          </w:tcPr>
          <w:p w14:paraId="7A5F05D8" w14:textId="77777777" w:rsidR="00CF3670" w:rsidRPr="00CF3670" w:rsidRDefault="00CF3670" w:rsidP="00CF3670">
            <w:pPr>
              <w:pStyle w:val="Chartbody"/>
            </w:pPr>
            <w:r w:rsidRPr="00CF3670">
              <w:t>MSWS-22-STA2C</w:t>
            </w:r>
          </w:p>
        </w:tc>
        <w:tc>
          <w:tcPr>
            <w:tcW w:w="2205" w:type="dxa"/>
            <w:hideMark/>
          </w:tcPr>
          <w:p w14:paraId="2A7023E9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- Additional 2 Cores</w:t>
            </w:r>
          </w:p>
        </w:tc>
        <w:tc>
          <w:tcPr>
            <w:tcW w:w="1655" w:type="dxa"/>
            <w:hideMark/>
          </w:tcPr>
          <w:p w14:paraId="2B1E5F9D" w14:textId="348EB0C0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3AD99475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01202DE9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lastRenderedPageBreak/>
              <w:t>MSWS-19-STA2C-NS</w:t>
            </w:r>
          </w:p>
        </w:tc>
        <w:tc>
          <w:tcPr>
            <w:tcW w:w="2627" w:type="dxa"/>
            <w:hideMark/>
          </w:tcPr>
          <w:p w14:paraId="4A8DF998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 - Additional 2 Cores - No Cisco SVC </w:t>
            </w:r>
          </w:p>
        </w:tc>
        <w:tc>
          <w:tcPr>
            <w:tcW w:w="2160" w:type="dxa"/>
            <w:hideMark/>
          </w:tcPr>
          <w:p w14:paraId="43AD0DAB" w14:textId="77777777" w:rsidR="00CF3670" w:rsidRPr="00CF3670" w:rsidRDefault="00CF3670" w:rsidP="00CF3670">
            <w:pPr>
              <w:pStyle w:val="Chartbody"/>
            </w:pPr>
            <w:r w:rsidRPr="00CF3670">
              <w:t>MSWS-22-STA2C-NS</w:t>
            </w:r>
          </w:p>
        </w:tc>
        <w:tc>
          <w:tcPr>
            <w:tcW w:w="2205" w:type="dxa"/>
            <w:hideMark/>
          </w:tcPr>
          <w:p w14:paraId="60F22911" w14:textId="77777777" w:rsidR="00CF3670" w:rsidRPr="00CF3670" w:rsidRDefault="00CF3670" w:rsidP="00CF3670">
            <w:pPr>
              <w:pStyle w:val="Chartbody"/>
            </w:pPr>
            <w:r w:rsidRPr="00CF3670">
              <w:t>Windows Server 2022 Stan - Additional 2 Cores - No Cisco SVC</w:t>
            </w:r>
          </w:p>
        </w:tc>
        <w:tc>
          <w:tcPr>
            <w:tcW w:w="1655" w:type="dxa"/>
            <w:hideMark/>
          </w:tcPr>
          <w:p w14:paraId="451E6A1C" w14:textId="611F76B6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32FBE3D3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48210FA4" w14:textId="77777777" w:rsidR="00CF3670" w:rsidRPr="00CF3670" w:rsidRDefault="00CF3670" w:rsidP="00CF3670">
            <w:pPr>
              <w:pStyle w:val="Chartbody"/>
              <w:rPr>
                <w:b/>
                <w:bCs/>
              </w:rPr>
            </w:pPr>
            <w:r w:rsidRPr="00CF3670">
              <w:rPr>
                <w:b/>
                <w:bCs/>
              </w:rPr>
              <w:t>MSWS-19-ST16CD</w:t>
            </w:r>
          </w:p>
        </w:tc>
        <w:tc>
          <w:tcPr>
            <w:tcW w:w="2627" w:type="dxa"/>
            <w:hideMark/>
          </w:tcPr>
          <w:p w14:paraId="3761D6D4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(16 Cores/2 VMs) </w:t>
            </w:r>
          </w:p>
        </w:tc>
        <w:tc>
          <w:tcPr>
            <w:tcW w:w="2160" w:type="dxa"/>
            <w:hideMark/>
          </w:tcPr>
          <w:p w14:paraId="3F7B4B19" w14:textId="77777777" w:rsidR="00CF3670" w:rsidRPr="00CF3670" w:rsidRDefault="00CF3670" w:rsidP="00CF3670">
            <w:pPr>
              <w:pStyle w:val="Chartbody"/>
            </w:pPr>
            <w:r w:rsidRPr="00CF3670">
              <w:t>MSWS-22-ST16CD</w:t>
            </w:r>
          </w:p>
        </w:tc>
        <w:tc>
          <w:tcPr>
            <w:tcW w:w="2205" w:type="dxa"/>
            <w:hideMark/>
          </w:tcPr>
          <w:p w14:paraId="77FCCDE1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(16 Cores/2 VMs)</w:t>
            </w:r>
          </w:p>
        </w:tc>
        <w:tc>
          <w:tcPr>
            <w:tcW w:w="1655" w:type="dxa"/>
            <w:hideMark/>
          </w:tcPr>
          <w:p w14:paraId="38731BBD" w14:textId="0F1A1078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1EA966F1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045FD80B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MSWS-19-ST16CD-NS</w:t>
            </w:r>
          </w:p>
        </w:tc>
        <w:tc>
          <w:tcPr>
            <w:tcW w:w="2627" w:type="dxa"/>
            <w:hideMark/>
          </w:tcPr>
          <w:p w14:paraId="6BEFCEEC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(16 Cores/2 VMs) - No Cisco SVC </w:t>
            </w:r>
          </w:p>
        </w:tc>
        <w:tc>
          <w:tcPr>
            <w:tcW w:w="2160" w:type="dxa"/>
            <w:hideMark/>
          </w:tcPr>
          <w:p w14:paraId="69E22506" w14:textId="77777777" w:rsidR="00CF3670" w:rsidRPr="00CF3670" w:rsidRDefault="00CF3670" w:rsidP="00CF3670">
            <w:pPr>
              <w:pStyle w:val="Chartbody"/>
            </w:pPr>
            <w:r w:rsidRPr="00CF3670">
              <w:t>MSWS-22-ST16CD-NS</w:t>
            </w:r>
          </w:p>
        </w:tc>
        <w:tc>
          <w:tcPr>
            <w:tcW w:w="2205" w:type="dxa"/>
            <w:hideMark/>
          </w:tcPr>
          <w:p w14:paraId="23B34999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(16 Cores/2 VMs) - No Cisco SVC</w:t>
            </w:r>
          </w:p>
        </w:tc>
        <w:tc>
          <w:tcPr>
            <w:tcW w:w="1655" w:type="dxa"/>
            <w:hideMark/>
          </w:tcPr>
          <w:p w14:paraId="301B3412" w14:textId="75F671BB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4C69120A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63DEDB34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MSWS-19-DC16CD</w:t>
            </w:r>
          </w:p>
        </w:tc>
        <w:tc>
          <w:tcPr>
            <w:tcW w:w="2627" w:type="dxa"/>
            <w:hideMark/>
          </w:tcPr>
          <w:p w14:paraId="778C47CF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Data Center (16 Cores/Unlimited VMs) </w:t>
            </w:r>
          </w:p>
        </w:tc>
        <w:tc>
          <w:tcPr>
            <w:tcW w:w="2160" w:type="dxa"/>
            <w:hideMark/>
          </w:tcPr>
          <w:p w14:paraId="5BABBBF2" w14:textId="77777777" w:rsidR="00CF3670" w:rsidRPr="00CF3670" w:rsidRDefault="00CF3670" w:rsidP="00CF3670">
            <w:pPr>
              <w:pStyle w:val="Chartbody"/>
            </w:pPr>
            <w:r w:rsidRPr="00CF3670">
              <w:t>MSWS-22-DC16CD</w:t>
            </w:r>
          </w:p>
        </w:tc>
        <w:tc>
          <w:tcPr>
            <w:tcW w:w="2205" w:type="dxa"/>
            <w:hideMark/>
          </w:tcPr>
          <w:p w14:paraId="6656148B" w14:textId="77777777" w:rsidR="00CF3670" w:rsidRPr="00CF3670" w:rsidRDefault="00CF3670" w:rsidP="00CF3670">
            <w:pPr>
              <w:pStyle w:val="Chartbody"/>
            </w:pPr>
            <w:r w:rsidRPr="00CF3670">
              <w:t>Windows Server 2022 Data Center (16 Cores/Unlimited VMs)</w:t>
            </w:r>
          </w:p>
        </w:tc>
        <w:tc>
          <w:tcPr>
            <w:tcW w:w="1655" w:type="dxa"/>
            <w:hideMark/>
          </w:tcPr>
          <w:p w14:paraId="0F5F0C57" w14:textId="0A75FE3C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1C0E4CFC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75E5D874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MSWS-19-DC16CD-NS</w:t>
            </w:r>
          </w:p>
        </w:tc>
        <w:tc>
          <w:tcPr>
            <w:tcW w:w="2627" w:type="dxa"/>
            <w:hideMark/>
          </w:tcPr>
          <w:p w14:paraId="0DADDDA5" w14:textId="77777777" w:rsidR="00CF3670" w:rsidRPr="00CF3670" w:rsidRDefault="00CF3670" w:rsidP="00CF3670">
            <w:pPr>
              <w:pStyle w:val="Chartbody"/>
            </w:pPr>
            <w:r w:rsidRPr="00CF3670">
              <w:t>Windows Server 2019 DC (16 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VMs) - No Cisco SVC </w:t>
            </w:r>
          </w:p>
        </w:tc>
        <w:tc>
          <w:tcPr>
            <w:tcW w:w="2160" w:type="dxa"/>
            <w:hideMark/>
          </w:tcPr>
          <w:p w14:paraId="621CAE06" w14:textId="77777777" w:rsidR="00CF3670" w:rsidRPr="00CF3670" w:rsidRDefault="00CF3670" w:rsidP="00CF3670">
            <w:pPr>
              <w:pStyle w:val="Chartbody"/>
            </w:pPr>
            <w:r w:rsidRPr="00CF3670">
              <w:t>MSWS-22-DC16CD-NS</w:t>
            </w:r>
          </w:p>
        </w:tc>
        <w:tc>
          <w:tcPr>
            <w:tcW w:w="2205" w:type="dxa"/>
            <w:hideMark/>
          </w:tcPr>
          <w:p w14:paraId="014D0708" w14:textId="77777777" w:rsidR="00CF3670" w:rsidRPr="00CF3670" w:rsidRDefault="00CF3670" w:rsidP="00CF3670">
            <w:pPr>
              <w:pStyle w:val="Chartbody"/>
            </w:pPr>
            <w:r w:rsidRPr="00CF3670">
              <w:t>Windows Server 2022 DC (16 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VMs) - No Cisco SVC</w:t>
            </w:r>
          </w:p>
        </w:tc>
        <w:tc>
          <w:tcPr>
            <w:tcW w:w="1655" w:type="dxa"/>
            <w:hideMark/>
          </w:tcPr>
          <w:p w14:paraId="03137223" w14:textId="6BA6FB77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2783C9D7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6BAC1B39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MSWS-19-ST16CD-RM</w:t>
            </w:r>
          </w:p>
        </w:tc>
        <w:tc>
          <w:tcPr>
            <w:tcW w:w="2627" w:type="dxa"/>
            <w:hideMark/>
          </w:tcPr>
          <w:p w14:paraId="449D49B0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 (16 Cores/2 VMs) Rec Media DVD Only </w:t>
            </w:r>
          </w:p>
        </w:tc>
        <w:tc>
          <w:tcPr>
            <w:tcW w:w="2160" w:type="dxa"/>
            <w:hideMark/>
          </w:tcPr>
          <w:p w14:paraId="6120BD6D" w14:textId="77777777" w:rsidR="00CF3670" w:rsidRPr="00CF3670" w:rsidRDefault="00CF3670" w:rsidP="00CF3670">
            <w:pPr>
              <w:pStyle w:val="Chartbody"/>
            </w:pPr>
            <w:r w:rsidRPr="00CF3670">
              <w:t>MSWS-22-ST16CD-RM</w:t>
            </w:r>
          </w:p>
        </w:tc>
        <w:tc>
          <w:tcPr>
            <w:tcW w:w="2205" w:type="dxa"/>
            <w:hideMark/>
          </w:tcPr>
          <w:p w14:paraId="400FEC4B" w14:textId="77777777" w:rsidR="00CF3670" w:rsidRPr="00CF3670" w:rsidRDefault="00CF3670" w:rsidP="00CF3670">
            <w:pPr>
              <w:pStyle w:val="Chartbody"/>
            </w:pPr>
            <w:r w:rsidRPr="00CF3670">
              <w:t>Windows Server 2022 Stan (16 Cores/2 VMs) Rec Media DVD Only</w:t>
            </w:r>
          </w:p>
        </w:tc>
        <w:tc>
          <w:tcPr>
            <w:tcW w:w="1655" w:type="dxa"/>
            <w:hideMark/>
          </w:tcPr>
          <w:p w14:paraId="3DE8D017" w14:textId="000A02DD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0C00AD2E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05E2FB86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MSWS-19-STA2CD</w:t>
            </w:r>
          </w:p>
        </w:tc>
        <w:tc>
          <w:tcPr>
            <w:tcW w:w="2627" w:type="dxa"/>
            <w:hideMark/>
          </w:tcPr>
          <w:p w14:paraId="6FD802EB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Standard - Additional 2 Cores </w:t>
            </w:r>
          </w:p>
        </w:tc>
        <w:tc>
          <w:tcPr>
            <w:tcW w:w="2160" w:type="dxa"/>
            <w:hideMark/>
          </w:tcPr>
          <w:p w14:paraId="4CF4D6E6" w14:textId="77777777" w:rsidR="00CF3670" w:rsidRPr="00CF3670" w:rsidRDefault="00CF3670" w:rsidP="00CF3670">
            <w:pPr>
              <w:pStyle w:val="Chartbody"/>
            </w:pPr>
            <w:r w:rsidRPr="00CF3670">
              <w:t>MSWS-22-STA2CD</w:t>
            </w:r>
          </w:p>
        </w:tc>
        <w:tc>
          <w:tcPr>
            <w:tcW w:w="2205" w:type="dxa"/>
            <w:hideMark/>
          </w:tcPr>
          <w:p w14:paraId="67E51430" w14:textId="77777777" w:rsidR="00CF3670" w:rsidRPr="00CF3670" w:rsidRDefault="00CF3670" w:rsidP="00CF3670">
            <w:pPr>
              <w:pStyle w:val="Chartbody"/>
            </w:pPr>
            <w:r w:rsidRPr="00CF3670">
              <w:t>Windows Server 2022 Standard - Additional 2 Cores</w:t>
            </w:r>
          </w:p>
        </w:tc>
        <w:tc>
          <w:tcPr>
            <w:tcW w:w="1655" w:type="dxa"/>
            <w:hideMark/>
          </w:tcPr>
          <w:p w14:paraId="5A445F16" w14:textId="1B1C8ADD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366FFDE0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11007D8E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MSWS-19-STA2CD-NS</w:t>
            </w:r>
          </w:p>
        </w:tc>
        <w:tc>
          <w:tcPr>
            <w:tcW w:w="2627" w:type="dxa"/>
            <w:hideMark/>
          </w:tcPr>
          <w:p w14:paraId="5ADD5AC5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Stan - Additional 2 Cores - No Cisco SVC </w:t>
            </w:r>
          </w:p>
        </w:tc>
        <w:tc>
          <w:tcPr>
            <w:tcW w:w="2160" w:type="dxa"/>
            <w:hideMark/>
          </w:tcPr>
          <w:p w14:paraId="78F01B85" w14:textId="77777777" w:rsidR="00CF3670" w:rsidRPr="00CF3670" w:rsidRDefault="00CF3670" w:rsidP="00CF3670">
            <w:pPr>
              <w:pStyle w:val="Chartbody"/>
            </w:pPr>
            <w:r w:rsidRPr="00CF3670">
              <w:t>MSWS-22-STA2CD-NS</w:t>
            </w:r>
          </w:p>
        </w:tc>
        <w:tc>
          <w:tcPr>
            <w:tcW w:w="2205" w:type="dxa"/>
            <w:hideMark/>
          </w:tcPr>
          <w:p w14:paraId="2E5CA2FF" w14:textId="77777777" w:rsidR="00CF3670" w:rsidRPr="00CF3670" w:rsidRDefault="00CF3670" w:rsidP="00CF3670">
            <w:pPr>
              <w:pStyle w:val="Chartbody"/>
            </w:pPr>
            <w:r w:rsidRPr="00CF3670">
              <w:t>Windows Server 2022 Stan - Additional 2 Cores - No Cisco SVC</w:t>
            </w:r>
          </w:p>
        </w:tc>
        <w:tc>
          <w:tcPr>
            <w:tcW w:w="1655" w:type="dxa"/>
            <w:hideMark/>
          </w:tcPr>
          <w:p w14:paraId="32E5D6D8" w14:textId="31080B11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0E5423D8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016B5950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MSWS-19-DC16CD-RM</w:t>
            </w:r>
          </w:p>
        </w:tc>
        <w:tc>
          <w:tcPr>
            <w:tcW w:w="2627" w:type="dxa"/>
            <w:hideMark/>
          </w:tcPr>
          <w:p w14:paraId="0E4E0ADD" w14:textId="77777777" w:rsidR="00CF3670" w:rsidRPr="00CF3670" w:rsidRDefault="00CF3670" w:rsidP="00CF3670">
            <w:pPr>
              <w:pStyle w:val="Chartbody"/>
            </w:pPr>
            <w:r w:rsidRPr="00CF3670">
              <w:t>Windows Server 2019 DC (16Cores/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VM) Rec Media DVD Only </w:t>
            </w:r>
          </w:p>
        </w:tc>
        <w:tc>
          <w:tcPr>
            <w:tcW w:w="2160" w:type="dxa"/>
            <w:hideMark/>
          </w:tcPr>
          <w:p w14:paraId="6303679F" w14:textId="77777777" w:rsidR="00CF3670" w:rsidRPr="00CF3670" w:rsidRDefault="00CF3670" w:rsidP="00CF3670">
            <w:pPr>
              <w:pStyle w:val="Chartbody"/>
            </w:pPr>
            <w:r w:rsidRPr="00CF3670">
              <w:t>MSWS-22-DC16CD-RM</w:t>
            </w:r>
          </w:p>
        </w:tc>
        <w:tc>
          <w:tcPr>
            <w:tcW w:w="2205" w:type="dxa"/>
            <w:hideMark/>
          </w:tcPr>
          <w:p w14:paraId="14AB31F8" w14:textId="77777777" w:rsidR="00CF3670" w:rsidRPr="00CF3670" w:rsidRDefault="00CF3670" w:rsidP="00CF3670">
            <w:pPr>
              <w:pStyle w:val="Chartbody"/>
            </w:pPr>
            <w:r w:rsidRPr="00CF3670">
              <w:t>Windows Server 2022 DC (16Cores/</w:t>
            </w:r>
            <w:proofErr w:type="spellStart"/>
            <w:r w:rsidRPr="00CF3670">
              <w:t>Unlim</w:t>
            </w:r>
            <w:proofErr w:type="spellEnd"/>
            <w:r w:rsidRPr="00CF3670">
              <w:t xml:space="preserve"> VM) Rec Media DVD Only</w:t>
            </w:r>
          </w:p>
        </w:tc>
        <w:tc>
          <w:tcPr>
            <w:tcW w:w="1655" w:type="dxa"/>
            <w:hideMark/>
          </w:tcPr>
          <w:p w14:paraId="06A8A1CF" w14:textId="1C9D56EE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4F3F3161" w14:textId="77777777" w:rsidTr="00CF3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0" w:type="dxa"/>
            <w:hideMark/>
          </w:tcPr>
          <w:p w14:paraId="4CEFDE4C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MSWS-19-DCA2CD</w:t>
            </w:r>
          </w:p>
        </w:tc>
        <w:tc>
          <w:tcPr>
            <w:tcW w:w="2627" w:type="dxa"/>
            <w:hideMark/>
          </w:tcPr>
          <w:p w14:paraId="292FF8BB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Data Center - Additional 2 Cores </w:t>
            </w:r>
          </w:p>
        </w:tc>
        <w:tc>
          <w:tcPr>
            <w:tcW w:w="2160" w:type="dxa"/>
            <w:hideMark/>
          </w:tcPr>
          <w:p w14:paraId="3065DFB9" w14:textId="77777777" w:rsidR="00CF3670" w:rsidRPr="00CF3670" w:rsidRDefault="00CF3670" w:rsidP="00CF3670">
            <w:pPr>
              <w:pStyle w:val="Chartbody"/>
            </w:pPr>
            <w:r w:rsidRPr="00CF3670">
              <w:t>MSWS-22-DCA2CD</w:t>
            </w:r>
          </w:p>
        </w:tc>
        <w:tc>
          <w:tcPr>
            <w:tcW w:w="2205" w:type="dxa"/>
            <w:hideMark/>
          </w:tcPr>
          <w:p w14:paraId="4F44821D" w14:textId="77777777" w:rsidR="00CF3670" w:rsidRPr="00CF3670" w:rsidRDefault="00CF3670" w:rsidP="00CF3670">
            <w:pPr>
              <w:pStyle w:val="Chartbody"/>
            </w:pPr>
            <w:r w:rsidRPr="00CF3670">
              <w:t>Windows Server 2022 Data Center - Additional 2 Cores</w:t>
            </w:r>
          </w:p>
        </w:tc>
        <w:tc>
          <w:tcPr>
            <w:tcW w:w="1655" w:type="dxa"/>
            <w:hideMark/>
          </w:tcPr>
          <w:p w14:paraId="12407E6F" w14:textId="5B1CB470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  <w:tr w:rsidR="00CF3670" w14:paraId="746F5B9E" w14:textId="77777777" w:rsidTr="00CF36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0" w:type="dxa"/>
            <w:hideMark/>
          </w:tcPr>
          <w:p w14:paraId="465633E6" w14:textId="77777777" w:rsidR="00CF3670" w:rsidRPr="00CF3670" w:rsidRDefault="00CF3670" w:rsidP="00CF3670">
            <w:pPr>
              <w:pStyle w:val="Chartbody"/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CF3670">
              <w:rPr>
                <w:b/>
                <w:bCs/>
              </w:rPr>
              <w:t>MSWS-19-DCA2CD-NS</w:t>
            </w:r>
          </w:p>
        </w:tc>
        <w:tc>
          <w:tcPr>
            <w:tcW w:w="2627" w:type="dxa"/>
            <w:hideMark/>
          </w:tcPr>
          <w:p w14:paraId="7411DA57" w14:textId="77777777" w:rsidR="00CF3670" w:rsidRPr="00CF3670" w:rsidRDefault="00CF3670" w:rsidP="00CF3670">
            <w:pPr>
              <w:pStyle w:val="Chartbody"/>
            </w:pPr>
            <w:r w:rsidRPr="00CF3670">
              <w:t xml:space="preserve">Windows Server 2019 DC - Additional 2 Cores - No Cisco SVC </w:t>
            </w:r>
          </w:p>
        </w:tc>
        <w:tc>
          <w:tcPr>
            <w:tcW w:w="2160" w:type="dxa"/>
            <w:hideMark/>
          </w:tcPr>
          <w:p w14:paraId="6BF22900" w14:textId="77777777" w:rsidR="00CF3670" w:rsidRPr="00CF3670" w:rsidRDefault="00CF3670" w:rsidP="00CF3670">
            <w:pPr>
              <w:pStyle w:val="Chartbody"/>
            </w:pPr>
            <w:r w:rsidRPr="00CF3670">
              <w:t>MSWS-22-DCA2CD-NS</w:t>
            </w:r>
          </w:p>
        </w:tc>
        <w:tc>
          <w:tcPr>
            <w:tcW w:w="2205" w:type="dxa"/>
            <w:hideMark/>
          </w:tcPr>
          <w:p w14:paraId="441BC655" w14:textId="77777777" w:rsidR="00CF3670" w:rsidRPr="00CF3670" w:rsidRDefault="00CF3670" w:rsidP="00CF3670">
            <w:pPr>
              <w:pStyle w:val="Chartbody"/>
            </w:pPr>
            <w:r w:rsidRPr="00CF3670">
              <w:t>Windows Server 2022 DC - Additional 2 Cores - No Cisco SVC</w:t>
            </w:r>
          </w:p>
        </w:tc>
        <w:tc>
          <w:tcPr>
            <w:tcW w:w="1655" w:type="dxa"/>
            <w:hideMark/>
          </w:tcPr>
          <w:p w14:paraId="789482EB" w14:textId="77430D91" w:rsidR="00CF3670" w:rsidRPr="00CF3670" w:rsidRDefault="00CF3670" w:rsidP="00CF3670">
            <w:pPr>
              <w:pStyle w:val="Chartbody"/>
            </w:pPr>
            <w:r>
              <w:t>-</w:t>
            </w:r>
          </w:p>
        </w:tc>
      </w:tr>
    </w:tbl>
    <w:p w14:paraId="66A06958" w14:textId="77777777" w:rsidR="00CF3670" w:rsidRDefault="00CF3670" w:rsidP="00CF3670">
      <w:pPr>
        <w:pStyle w:val="ToCSubhead1"/>
      </w:pPr>
      <w:bookmarkStart w:id="3" w:name="_Toc128379512"/>
      <w:r>
        <w:t xml:space="preserve">Options de migration du </w:t>
      </w:r>
      <w:proofErr w:type="spellStart"/>
      <w:r>
        <w:t>produit</w:t>
      </w:r>
      <w:bookmarkEnd w:id="3"/>
      <w:proofErr w:type="spellEnd"/>
    </w:p>
    <w:p w14:paraId="32F639AC" w14:textId="2CE45A8B" w:rsidR="00CF3670" w:rsidRDefault="00CF3670" w:rsidP="00CF3670">
      <w:pPr>
        <w:pStyle w:val="Body"/>
      </w:pPr>
      <w:r>
        <w:t xml:space="preserve">Nous </w:t>
      </w:r>
      <w:proofErr w:type="spellStart"/>
      <w:r>
        <w:t>encourageons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clients à adopter [nom du </w:t>
      </w:r>
      <w:proofErr w:type="spellStart"/>
      <w:r>
        <w:t>produit</w:t>
      </w:r>
      <w:proofErr w:type="spellEnd"/>
      <w:r>
        <w:t xml:space="preserve"> de migration]. Pour </w:t>
      </w:r>
      <w:proofErr w:type="spellStart"/>
      <w:r>
        <w:t>obtenir</w:t>
      </w:r>
      <w:proofErr w:type="spellEnd"/>
      <w:r>
        <w:t xml:space="preserve"> plus </w:t>
      </w:r>
      <w:proofErr w:type="spellStart"/>
      <w:r>
        <w:t>d’informations</w:t>
      </w:r>
      <w:proofErr w:type="spellEnd"/>
      <w:r>
        <w:t xml:space="preserve"> sur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produit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page: [URL de la page du </w:t>
      </w:r>
      <w:proofErr w:type="spellStart"/>
      <w:r>
        <w:t>produit</w:t>
      </w:r>
      <w:proofErr w:type="spellEnd"/>
      <w:r>
        <w:t xml:space="preserve"> de migration/</w:t>
      </w:r>
      <w:proofErr w:type="spellStart"/>
      <w:r>
        <w:t>remplacement</w:t>
      </w:r>
      <w:proofErr w:type="spellEnd"/>
      <w:r>
        <w:t xml:space="preserve"> sur cisco.com].</w:t>
      </w:r>
    </w:p>
    <w:p w14:paraId="2B0F5A1F" w14:textId="4632FB6D" w:rsidR="00CF3670" w:rsidRDefault="00CF3670" w:rsidP="00CF3670">
      <w:pPr>
        <w:pStyle w:val="Body"/>
      </w:pPr>
      <w:r>
        <w:t xml:space="preserve">Le </w:t>
      </w:r>
      <w:proofErr w:type="spellStart"/>
      <w:r>
        <w:t>programme</w:t>
      </w:r>
      <w:proofErr w:type="spellEnd"/>
      <w:r>
        <w:t xml:space="preserve"> Reprise et </w:t>
      </w:r>
      <w:proofErr w:type="spellStart"/>
      <w:r>
        <w:t>recyclage</w:t>
      </w:r>
      <w:proofErr w:type="spellEnd"/>
      <w:r>
        <w:t xml:space="preserve"> de Cisco </w:t>
      </w:r>
      <w:proofErr w:type="spellStart"/>
      <w:r>
        <w:t>permet</w:t>
      </w:r>
      <w:proofErr w:type="spellEnd"/>
      <w:r>
        <w:t xml:space="preserve"> aux </w:t>
      </w:r>
      <w:proofErr w:type="spellStart"/>
      <w:r>
        <w:t>entreprises</w:t>
      </w:r>
      <w:proofErr w:type="spellEnd"/>
      <w:r>
        <w:t xml:space="preserve"> de se </w:t>
      </w:r>
      <w:proofErr w:type="spellStart"/>
      <w:r>
        <w:t>débarrasser</w:t>
      </w:r>
      <w:proofErr w:type="spellEnd"/>
      <w:r>
        <w:t xml:space="preserve"> </w:t>
      </w:r>
      <w:proofErr w:type="spellStart"/>
      <w:r>
        <w:t>proprement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surplus </w:t>
      </w:r>
      <w:proofErr w:type="spellStart"/>
      <w:r>
        <w:t>ayant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fin de vie utile. Ce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accessible à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utilisateurs</w:t>
      </w:r>
      <w:proofErr w:type="spellEnd"/>
      <w:r>
        <w:t xml:space="preserve"> </w:t>
      </w:r>
      <w:proofErr w:type="spellStart"/>
      <w:r>
        <w:t>professionnels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de marque Cisco et des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affiliées</w:t>
      </w:r>
      <w:proofErr w:type="spellEnd"/>
      <w:r>
        <w:t xml:space="preserve">. Pour </w:t>
      </w:r>
      <w:proofErr w:type="spellStart"/>
      <w:r>
        <w:t>en</w:t>
      </w:r>
      <w:proofErr w:type="spellEnd"/>
      <w:r>
        <w:t xml:space="preserve"> savoir plus, </w:t>
      </w:r>
      <w:proofErr w:type="spellStart"/>
      <w:r>
        <w:t>consultez</w:t>
      </w:r>
      <w:proofErr w:type="spellEnd"/>
      <w:r>
        <w:t xml:space="preserve">: </w:t>
      </w:r>
      <w:hyperlink r:id="rId8" w:history="1">
        <w:r w:rsidRPr="00936E36">
          <w:rPr>
            <w:rStyle w:val="Hyperlink"/>
          </w:rPr>
          <w:t>https://www.cisco.com/web/about/ac227/ac228/ac231/about_cisco_takeback_recycling.html</w:t>
        </w:r>
      </w:hyperlink>
      <w:r>
        <w:t>.</w:t>
      </w:r>
    </w:p>
    <w:p w14:paraId="07011A8D" w14:textId="77777777" w:rsidR="00CF3670" w:rsidRDefault="00CF3670" w:rsidP="00CF3670">
      <w:pPr>
        <w:pStyle w:val="ToCSubhead1"/>
      </w:pPr>
      <w:bookmarkStart w:id="4" w:name="_Toc128379513"/>
      <w:r>
        <w:lastRenderedPageBreak/>
        <w:t xml:space="preserve">Pour </w:t>
      </w:r>
      <w:proofErr w:type="spellStart"/>
      <w:r>
        <w:t>en</w:t>
      </w:r>
      <w:proofErr w:type="spellEnd"/>
      <w:r>
        <w:t xml:space="preserve"> savoir </w:t>
      </w:r>
      <w:proofErr w:type="gramStart"/>
      <w:r>
        <w:t>plus</w:t>
      </w:r>
      <w:bookmarkEnd w:id="4"/>
      <w:proofErr w:type="gramEnd"/>
    </w:p>
    <w:p w14:paraId="37433413" w14:textId="10C1693A" w:rsidR="00CF3670" w:rsidRDefault="00CF3670" w:rsidP="00CF3670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la politique de Cisco </w:t>
      </w:r>
      <w:proofErr w:type="spellStart"/>
      <w:r>
        <w:t>en</w:t>
      </w:r>
      <w:proofErr w:type="spellEnd"/>
      <w:r>
        <w:t xml:space="preserve"> matière de </w:t>
      </w:r>
      <w:proofErr w:type="spellStart"/>
      <w:r>
        <w:t>produits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fin de vie, </w:t>
      </w:r>
      <w:proofErr w:type="spellStart"/>
      <w:r>
        <w:t>rendez-vous</w:t>
      </w:r>
      <w:proofErr w:type="spellEnd"/>
      <w:r>
        <w:t xml:space="preserve"> sur la page: </w:t>
      </w:r>
      <w:hyperlink r:id="rId9" w:history="1">
        <w:r w:rsidR="00BF6EEF" w:rsidRPr="00936E36">
          <w:rPr>
            <w:rStyle w:val="Hyperlink"/>
          </w:rPr>
          <w:t>https://www.cisco.com/web/CA/products/products_end_of_life_policy_fr.html</w:t>
        </w:r>
      </w:hyperlink>
      <w:r w:rsidR="00BF6EEF">
        <w:t>.</w:t>
      </w:r>
    </w:p>
    <w:p w14:paraId="55F2054B" w14:textId="0A8CA03E" w:rsidR="00CF3670" w:rsidRDefault="00CF3670" w:rsidP="00CF3670">
      <w:pPr>
        <w:pStyle w:val="Body"/>
      </w:pPr>
      <w:r>
        <w:t xml:space="preserve">Pour </w:t>
      </w:r>
      <w:proofErr w:type="spellStart"/>
      <w:r>
        <w:t>en</w:t>
      </w:r>
      <w:proofErr w:type="spellEnd"/>
      <w:r>
        <w:t xml:space="preserve"> savoir plus sur les </w:t>
      </w:r>
      <w:proofErr w:type="spellStart"/>
      <w:r>
        <w:t>garanties</w:t>
      </w:r>
      <w:proofErr w:type="spellEnd"/>
      <w:r>
        <w:t xml:space="preserve"> des </w:t>
      </w:r>
      <w:proofErr w:type="spellStart"/>
      <w:r>
        <w:t>produits</w:t>
      </w:r>
      <w:proofErr w:type="spellEnd"/>
      <w:r>
        <w:t xml:space="preserve"> Cisco, </w:t>
      </w:r>
      <w:proofErr w:type="spellStart"/>
      <w:r>
        <w:t>rendez-vous</w:t>
      </w:r>
      <w:proofErr w:type="spellEnd"/>
      <w:r>
        <w:t xml:space="preserve"> sur la page:</w:t>
      </w:r>
      <w:r w:rsidR="00BF6EEF">
        <w:t xml:space="preserve"> </w:t>
      </w:r>
      <w:hyperlink r:id="rId10" w:history="1">
        <w:r w:rsidR="00BF6EEF" w:rsidRPr="00936E36">
          <w:rPr>
            <w:rStyle w:val="Hyperlink"/>
          </w:rPr>
          <w:t>https://www.cisco.com/web/CA/products/prod_warranties_listing_fr.html</w:t>
        </w:r>
      </w:hyperlink>
      <w:r w:rsidR="00BF6EEF">
        <w:t>.</w:t>
      </w:r>
    </w:p>
    <w:p w14:paraId="5F095345" w14:textId="4FEC2737" w:rsidR="00CF3670" w:rsidRDefault="00CF3670" w:rsidP="00CF3670">
      <w:pPr>
        <w:pStyle w:val="Body"/>
      </w:pPr>
      <w:r>
        <w:t xml:space="preserve">Pour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abonner</w:t>
      </w:r>
      <w:proofErr w:type="spellEnd"/>
      <w:r>
        <w:t xml:space="preserve"> et </w:t>
      </w:r>
      <w:proofErr w:type="spellStart"/>
      <w:r>
        <w:t>recevoir</w:t>
      </w:r>
      <w:proofErr w:type="spellEnd"/>
      <w:r>
        <w:t xml:space="preserve"> des </w:t>
      </w:r>
      <w:proofErr w:type="spellStart"/>
      <w:r>
        <w:t>informations</w:t>
      </w:r>
      <w:proofErr w:type="spellEnd"/>
      <w:r>
        <w:t xml:space="preserve"> sur </w:t>
      </w:r>
      <w:proofErr w:type="spellStart"/>
      <w:r>
        <w:t>l’arrêt</w:t>
      </w:r>
      <w:proofErr w:type="spellEnd"/>
      <w:r>
        <w:t xml:space="preserve"> de la </w:t>
      </w:r>
      <w:proofErr w:type="spellStart"/>
      <w:r>
        <w:t>commercialisation</w:t>
      </w:r>
      <w:proofErr w:type="spellEnd"/>
      <w:r>
        <w:t xml:space="preserve"> et la fin de vie des </w:t>
      </w:r>
      <w:proofErr w:type="spellStart"/>
      <w:r>
        <w:t>produits</w:t>
      </w:r>
      <w:proofErr w:type="spellEnd"/>
      <w:r>
        <w:t xml:space="preserve">, </w:t>
      </w:r>
      <w:proofErr w:type="spellStart"/>
      <w:r>
        <w:t>rendez-vous</w:t>
      </w:r>
      <w:proofErr w:type="spellEnd"/>
      <w:r>
        <w:t xml:space="preserve"> sur la page: </w:t>
      </w:r>
      <w:hyperlink r:id="rId11" w:history="1">
        <w:r w:rsidR="00BF6EEF" w:rsidRPr="00936E36">
          <w:rPr>
            <w:rStyle w:val="Hyperlink"/>
          </w:rPr>
          <w:t>https://www.cisco.com/cisco/support/notifications.html</w:t>
        </w:r>
      </w:hyperlink>
      <w:r w:rsidR="00BF6EEF">
        <w:t>.</w:t>
      </w:r>
    </w:p>
    <w:p w14:paraId="2E543063" w14:textId="03CC75A8" w:rsidR="00CF3670" w:rsidRDefault="00CF3670" w:rsidP="00CF3670">
      <w:pPr>
        <w:pStyle w:val="Body"/>
      </w:pPr>
      <w:proofErr w:type="spellStart"/>
      <w:r>
        <w:t>Toute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autorisée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bulletin </w:t>
      </w:r>
      <w:proofErr w:type="spellStart"/>
      <w:r>
        <w:t>publiée</w:t>
      </w:r>
      <w:proofErr w:type="spellEnd"/>
      <w:r>
        <w:t xml:space="preserve"> par Cisco et </w:t>
      </w:r>
      <w:proofErr w:type="spellStart"/>
      <w:r>
        <w:t>ses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affiliées</w:t>
      </w:r>
      <w:proofErr w:type="spellEnd"/>
      <w:r>
        <w:t xml:space="preserve"> a pour but </w:t>
      </w:r>
      <w:proofErr w:type="spellStart"/>
      <w:r>
        <w:t>d’aider</w:t>
      </w:r>
      <w:proofErr w:type="spellEnd"/>
      <w:r>
        <w:t xml:space="preserve"> les clients à </w:t>
      </w:r>
      <w:proofErr w:type="spellStart"/>
      <w:r>
        <w:t>comprendre</w:t>
      </w:r>
      <w:proofErr w:type="spellEnd"/>
      <w:r>
        <w:t xml:space="preserve"> le </w:t>
      </w:r>
      <w:proofErr w:type="spellStart"/>
      <w:r>
        <w:t>contenu</w:t>
      </w:r>
      <w:proofErr w:type="spellEnd"/>
      <w:r>
        <w:t xml:space="preserve"> </w:t>
      </w:r>
      <w:proofErr w:type="spellStart"/>
      <w:r>
        <w:t>décrit</w:t>
      </w:r>
      <w:proofErr w:type="spellEnd"/>
      <w:r>
        <w:t xml:space="preserve"> dans la version anglaise.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traduction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le fruit d’un effort </w:t>
      </w:r>
      <w:proofErr w:type="spellStart"/>
      <w:r>
        <w:t>économique</w:t>
      </w:r>
      <w:proofErr w:type="spellEnd"/>
      <w:r>
        <w:t xml:space="preserve"> </w:t>
      </w:r>
      <w:proofErr w:type="spellStart"/>
      <w:r>
        <w:t>raisonnable</w:t>
      </w:r>
      <w:proofErr w:type="spellEnd"/>
      <w:r>
        <w:t xml:space="preserve">. </w:t>
      </w:r>
      <w:proofErr w:type="spellStart"/>
      <w:r>
        <w:t>Cependant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différences</w:t>
      </w:r>
      <w:proofErr w:type="spellEnd"/>
      <w:r>
        <w:t xml:space="preserve"> entre la version anglaise et le document </w:t>
      </w:r>
      <w:proofErr w:type="spellStart"/>
      <w:r>
        <w:t>traduit</w:t>
      </w:r>
      <w:proofErr w:type="spellEnd"/>
      <w:r>
        <w:t xml:space="preserve">, </w:t>
      </w:r>
      <w:proofErr w:type="spellStart"/>
      <w:r>
        <w:t>consultez</w:t>
      </w:r>
      <w:proofErr w:type="spellEnd"/>
      <w:r>
        <w:t xml:space="preserve"> la version anglaise, </w:t>
      </w:r>
      <w:proofErr w:type="spellStart"/>
      <w:r>
        <w:t>considérée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la version </w:t>
      </w:r>
      <w:proofErr w:type="spellStart"/>
      <w:r>
        <w:t>officielle</w:t>
      </w:r>
      <w:proofErr w:type="spellEnd"/>
      <w:r>
        <w:t>.</w:t>
      </w:r>
    </w:p>
    <w:p w14:paraId="6878CB19" w14:textId="7D147E95" w:rsidR="00CF3670" w:rsidRDefault="00CF3670" w:rsidP="00EC35E7">
      <w:pPr>
        <w:pStyle w:val="Body"/>
      </w:pPr>
    </w:p>
    <w:p w14:paraId="164907AD" w14:textId="77777777" w:rsidR="00CF3670" w:rsidRDefault="00CF3670" w:rsidP="00EC35E7">
      <w:pPr>
        <w:pStyle w:val="Body"/>
      </w:pPr>
    </w:p>
    <w:p w14:paraId="41F32C85" w14:textId="77777777" w:rsidR="00054E90" w:rsidRDefault="00054E90" w:rsidP="00EC35E7">
      <w:pPr>
        <w:pStyle w:val="Body"/>
      </w:pPr>
    </w:p>
    <w:p w14:paraId="22931B4C" w14:textId="77777777" w:rsidR="00490076" w:rsidRPr="00D02CCF" w:rsidRDefault="00E01D7D" w:rsidP="00E01D7D">
      <w:pPr>
        <w:pStyle w:val="Copyright"/>
      </w:pPr>
      <w:r w:rsidRPr="00E01D7D">
        <w:rPr>
          <w:noProof/>
        </w:rPr>
        <w:drawing>
          <wp:anchor distT="0" distB="0" distL="114300" distR="114300" simplePos="0" relativeHeight="251659776" behindDoc="0" locked="0" layoutInCell="1" allowOverlap="1" wp14:anchorId="008B0230" wp14:editId="6FDF9B2A">
            <wp:simplePos x="0" y="0"/>
            <wp:positionH relativeFrom="margin">
              <wp:posOffset>35560</wp:posOffset>
            </wp:positionH>
            <wp:positionV relativeFrom="margin">
              <wp:posOffset>7423785</wp:posOffset>
            </wp:positionV>
            <wp:extent cx="6650355" cy="975360"/>
            <wp:effectExtent l="0" t="0" r="0" b="0"/>
            <wp:wrapSquare wrapText="bothSides"/>
            <wp:docPr id="5" name="Picture 1" descr="Y:\Training\Cisco Templates\Standard\Word Templates\New Brand Templates Standard Word_2017\copy block_NEW_template\legal blocks_new_110R-2017-1_upd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Training\Cisco Templates\Standard\Word Templates\New Brand Templates Standard Word_2017\copy block_NEW_template\legal blocks_new_110R-2017-1_updated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D5D">
        <w:rPr>
          <w:noProof/>
        </w:rPr>
        <mc:AlternateContent>
          <mc:Choice Requires="wps">
            <w:drawing>
              <wp:anchor distT="0" distB="0" distL="0" distR="0" simplePos="0" relativeHeight="251658240" behindDoc="0" locked="1" layoutInCell="1" allowOverlap="1" wp14:anchorId="70508F25" wp14:editId="5D90719B">
                <wp:simplePos x="0" y="0"/>
                <wp:positionH relativeFrom="column">
                  <wp:posOffset>21590</wp:posOffset>
                </wp:positionH>
                <wp:positionV relativeFrom="page">
                  <wp:posOffset>9375775</wp:posOffset>
                </wp:positionV>
                <wp:extent cx="6664325" cy="228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28A8" w14:textId="51938F41" w:rsidR="000079FA" w:rsidRPr="000D4C43" w:rsidRDefault="000079FA" w:rsidP="00E01D7D">
                            <w:pPr>
                              <w:pStyle w:val="Copyright"/>
                              <w:tabs>
                                <w:tab w:val="right" w:pos="9900"/>
                              </w:tabs>
                              <w:ind w:right="1135"/>
                            </w:pPr>
                            <w:r w:rsidRPr="000D4C43">
                              <w:t>Printed in USA</w:t>
                            </w:r>
                            <w:r w:rsidRPr="000D4C43">
                              <w:tab/>
                            </w:r>
                            <w:r w:rsidR="003D372E">
                              <w:t>C51-</w:t>
                            </w:r>
                            <w:r w:rsidR="007E7E22" w:rsidRPr="007E7E22">
                              <w:t>3251713</w:t>
                            </w:r>
                            <w:r w:rsidR="003D372E">
                              <w:t>-0</w:t>
                            </w:r>
                            <w:r w:rsidR="00AE410A">
                              <w:t>1</w:t>
                            </w:r>
                            <w:r w:rsidRPr="000D4C43">
                              <w:tab/>
                            </w:r>
                            <w:r w:rsidR="005E3FE8" w:rsidRPr="000D4C43">
                              <w:t>0</w:t>
                            </w:r>
                            <w:r w:rsidR="003D372E">
                              <w:t>3</w:t>
                            </w:r>
                            <w:r w:rsidRPr="000D4C43">
                              <w:t>/</w:t>
                            </w:r>
                            <w:r w:rsidR="003F477F">
                              <w:t>23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08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738.25pt;width:524.75pt;height:1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" filled="f" stroked="f">
                <v:textbox inset="0,,0">
                  <w:txbxContent>
                    <w:p w14:paraId="349328A8" w14:textId="51938F41" w:rsidR="000079FA" w:rsidRPr="000D4C43" w:rsidRDefault="000079FA" w:rsidP="00E01D7D">
                      <w:pPr>
                        <w:pStyle w:val="Copyright"/>
                        <w:tabs>
                          <w:tab w:val="right" w:pos="9900"/>
                        </w:tabs>
                        <w:ind w:right="1135"/>
                      </w:pPr>
                      <w:r w:rsidRPr="000D4C43">
                        <w:t>Printed in USA</w:t>
                      </w:r>
                      <w:r w:rsidRPr="000D4C43">
                        <w:tab/>
                      </w:r>
                      <w:r w:rsidR="003D372E">
                        <w:t>C51-</w:t>
                      </w:r>
                      <w:r w:rsidR="007E7E22" w:rsidRPr="007E7E22">
                        <w:t>3251713</w:t>
                      </w:r>
                      <w:r w:rsidR="003D372E">
                        <w:t>-0</w:t>
                      </w:r>
                      <w:r w:rsidR="00AE410A">
                        <w:t>1</w:t>
                      </w:r>
                      <w:r w:rsidRPr="000D4C43">
                        <w:tab/>
                      </w:r>
                      <w:r w:rsidR="005E3FE8" w:rsidRPr="000D4C43">
                        <w:t>0</w:t>
                      </w:r>
                      <w:r w:rsidR="003D372E">
                        <w:t>3</w:t>
                      </w:r>
                      <w:r w:rsidRPr="000D4C43">
                        <w:t>/</w:t>
                      </w:r>
                      <w:r w:rsidR="003F477F">
                        <w:t>23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490076" w:rsidRPr="00D02CCF" w:rsidSect="00FE0C7B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907" w:bottom="936" w:left="90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BA39" w14:textId="77777777" w:rsidR="0029482F" w:rsidRDefault="0029482F">
      <w:r>
        <w:separator/>
      </w:r>
    </w:p>
  </w:endnote>
  <w:endnote w:type="continuationSeparator" w:id="0">
    <w:p w14:paraId="5013A8EC" w14:textId="77777777" w:rsidR="0029482F" w:rsidRDefault="0029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scoSansTT">
    <w:altName w:val="Calibri"/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scoSansTT ExtraLight">
    <w:altName w:val="Calibri"/>
    <w:panose1 w:val="020B0303020201020303"/>
    <w:charset w:val="00"/>
    <w:family w:val="swiss"/>
    <w:pitch w:val="variable"/>
    <w:sig w:usb0="A00002FF" w:usb1="100078FB" w:usb2="00000008" w:usb3="00000000" w:csb0="0000019F" w:csb1="00000000"/>
  </w:font>
  <w:font w:name="CiscoSansTT Light">
    <w:altName w:val="Calibri"/>
    <w:panose1 w:val="020B0503020201020303"/>
    <w:charset w:val="00"/>
    <w:family w:val="swiss"/>
    <w:pitch w:val="variable"/>
    <w:sig w:usb0="A00002FF" w:usb1="100078FB" w:usb2="00000008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iscoSans">
    <w:altName w:val="Arial"/>
    <w:panose1 w:val="00000000000000000000"/>
    <w:charset w:val="00"/>
    <w:family w:val="swiss"/>
    <w:notTrueType/>
    <w:pitch w:val="variable"/>
    <w:sig w:usb0="8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83E0" w14:textId="255905E8" w:rsidR="000079FA" w:rsidRDefault="000079FA" w:rsidP="00866E41">
    <w:pPr>
      <w:pStyle w:val="Footer"/>
      <w:tabs>
        <w:tab w:val="clear" w:pos="10512"/>
        <w:tab w:val="left" w:pos="-630"/>
        <w:tab w:val="right" w:pos="10440"/>
        <w:tab w:val="left" w:pos="11430"/>
        <w:tab w:val="left" w:pos="11691"/>
      </w:tabs>
      <w:ind w:right="-7"/>
    </w:pPr>
    <w:r w:rsidRPr="002A244B">
      <w:t>©</w:t>
    </w:r>
    <w:r>
      <w:t xml:space="preserve"> 202</w:t>
    </w:r>
    <w:r w:rsidR="0033527C">
      <w:t>3</w:t>
    </w:r>
    <w:r>
      <w:t xml:space="preserve">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F477F">
      <w:rPr>
        <w:noProof/>
      </w:rPr>
      <w:t>5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477F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85E7" w14:textId="21B1BAF4" w:rsidR="000079FA" w:rsidRPr="00E022C6" w:rsidRDefault="000079FA" w:rsidP="00D26747">
    <w:pPr>
      <w:pStyle w:val="Footer"/>
      <w:tabs>
        <w:tab w:val="clear" w:pos="10512"/>
        <w:tab w:val="left" w:pos="-630"/>
        <w:tab w:val="right" w:pos="10440"/>
        <w:tab w:val="left" w:pos="11070"/>
        <w:tab w:val="left" w:pos="11430"/>
        <w:tab w:val="left" w:pos="11691"/>
      </w:tabs>
      <w:ind w:right="-7"/>
    </w:pPr>
    <w:r w:rsidRPr="002A244B">
      <w:t>©</w:t>
    </w:r>
    <w:r>
      <w:t xml:space="preserve"> 202</w:t>
    </w:r>
    <w:r w:rsidR="0033527C">
      <w:t>3</w:t>
    </w:r>
    <w:r>
      <w:t xml:space="preserve"> </w:t>
    </w:r>
    <w:r w:rsidRPr="002A244B">
      <w:t>Cisco</w:t>
    </w:r>
    <w:r>
      <w:t xml:space="preserve"> and/or its affiliates</w:t>
    </w:r>
    <w:r w:rsidRPr="002A244B">
      <w:t>.</w:t>
    </w:r>
    <w:r>
      <w:t xml:space="preserve"> </w:t>
    </w:r>
    <w:r w:rsidRPr="002A244B">
      <w:t>All</w:t>
    </w:r>
    <w:r>
      <w:t xml:space="preserve"> </w:t>
    </w:r>
    <w:r w:rsidRPr="002A244B">
      <w:t>rights</w:t>
    </w:r>
    <w:r>
      <w:t xml:space="preserve"> </w:t>
    </w:r>
    <w:r w:rsidRPr="002A244B">
      <w:t>reserved.</w:t>
    </w:r>
    <w:r w:rsidRPr="002A244B">
      <w:tab/>
      <w:t>Page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F477F">
      <w:rPr>
        <w:noProof/>
      </w:rPr>
      <w:t>1</w:t>
    </w:r>
    <w:r>
      <w:rPr>
        <w:noProof/>
      </w:rPr>
      <w:fldChar w:fldCharType="end"/>
    </w:r>
    <w:r>
      <w:t xml:space="preserve"> </w:t>
    </w:r>
    <w:r w:rsidRPr="002A244B">
      <w:t>of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F477F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A7B7" w14:textId="77777777" w:rsidR="0029482F" w:rsidRDefault="0029482F">
      <w:r>
        <w:separator/>
      </w:r>
    </w:p>
  </w:footnote>
  <w:footnote w:type="continuationSeparator" w:id="0">
    <w:p w14:paraId="4F71461E" w14:textId="77777777" w:rsidR="0029482F" w:rsidRDefault="0029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0E52" w14:textId="77777777" w:rsidR="000079FA" w:rsidRDefault="00D91D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6FE3C4" wp14:editId="5AAF3B4D">
              <wp:simplePos x="0" y="0"/>
              <wp:positionH relativeFrom="page">
                <wp:posOffset>594360</wp:posOffset>
              </wp:positionH>
              <wp:positionV relativeFrom="page">
                <wp:posOffset>594360</wp:posOffset>
              </wp:positionV>
              <wp:extent cx="6629400" cy="73025"/>
              <wp:effectExtent l="0" t="0" r="0" b="3175"/>
              <wp:wrapNone/>
              <wp:docPr id="45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73025"/>
                      </a:xfrm>
                      <a:prstGeom prst="rect">
                        <a:avLst/>
                      </a:prstGeom>
                      <a:solidFill>
                        <a:srgbClr val="0D274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50082C" id="Rectangle 33" o:spid="_x0000_s1026" style="position:absolute;margin-left:46.8pt;margin-top:46.8pt;width:522pt;height: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" fillcolor="#0d274d" stroked="f"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96BA" w14:textId="77777777" w:rsidR="000079FA" w:rsidRPr="00CD74DD" w:rsidRDefault="000079FA" w:rsidP="00D26747">
    <w:pPr>
      <w:pStyle w:val="Body"/>
      <w:pageBreakBefore/>
      <w:spacing w:before="600"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6E9428" wp14:editId="7736A595">
          <wp:simplePos x="0" y="0"/>
          <wp:positionH relativeFrom="column">
            <wp:posOffset>5943600</wp:posOffset>
          </wp:positionH>
          <wp:positionV relativeFrom="paragraph">
            <wp:posOffset>548640</wp:posOffset>
          </wp:positionV>
          <wp:extent cx="688849" cy="36880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co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49" cy="368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91D5D">
      <w:rPr>
        <w:noProof/>
      </w:rPr>
      <mc:AlternateContent>
        <mc:Choice Requires="wps">
          <w:drawing>
            <wp:anchor distT="0" distB="457200" distL="114300" distR="114300" simplePos="0" relativeHeight="251660800" behindDoc="0" locked="1" layoutInCell="1" allowOverlap="1" wp14:anchorId="067B4A48" wp14:editId="42DD5717">
              <wp:simplePos x="0" y="0"/>
              <wp:positionH relativeFrom="page">
                <wp:posOffset>571500</wp:posOffset>
              </wp:positionH>
              <wp:positionV relativeFrom="page">
                <wp:posOffset>974090</wp:posOffset>
              </wp:positionV>
              <wp:extent cx="2514600" cy="307340"/>
              <wp:effectExtent l="0" t="0" r="0" b="0"/>
              <wp:wrapTopAndBottom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869CB" w14:textId="77777777" w:rsidR="000079FA" w:rsidRDefault="000079FA" w:rsidP="001C4908">
                          <w:pPr>
                            <w:pStyle w:val="Title"/>
                            <w:spacing w:before="200" w:line="20" w:lineRule="exact"/>
                            <w:ind w:right="0"/>
                            <w:jc w:val="left"/>
                            <w:rPr>
                              <w:rFonts w:ascii="CiscoSansTT" w:hAnsi="CiscoSansTT" w:cs="CiscoSansTT"/>
                              <w:b/>
                            </w:rPr>
                          </w:pP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Avis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de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produit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en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fin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de</w:t>
                          </w:r>
                          <w:r>
                            <w:rPr>
                              <w:rFonts w:ascii="CiscoSansTT" w:hAnsi="CiscoSansTT" w:cs="CiscoSansTT"/>
                              <w:b/>
                            </w:rPr>
                            <w:t xml:space="preserve"> </w:t>
                          </w:r>
                          <w:r w:rsidRPr="00B143B8">
                            <w:rPr>
                              <w:rFonts w:ascii="CiscoSansTT" w:hAnsi="CiscoSansTT" w:cs="CiscoSansTT"/>
                              <w:b/>
                            </w:rPr>
                            <w:t>vie</w:t>
                          </w:r>
                        </w:p>
                        <w:p w14:paraId="0BCF39E3" w14:textId="77777777" w:rsidR="000079FA" w:rsidRPr="00B32D5C" w:rsidRDefault="000079FA" w:rsidP="001C4908">
                          <w:pPr>
                            <w:pStyle w:val="Title"/>
                            <w:spacing w:before="200" w:line="20" w:lineRule="exact"/>
                            <w:ind w:right="0"/>
                            <w:jc w:val="left"/>
                            <w:rPr>
                              <w:rFonts w:ascii="CiscoSansTT" w:hAnsi="CiscoSansTT" w:cs="CiscoSansTT"/>
                              <w:b/>
                              <w:color w:val="0D274D"/>
                            </w:rPr>
                          </w:pPr>
                          <w:r>
                            <w:rPr>
                              <w:rFonts w:ascii="CiscoSansTT" w:hAnsi="CiscoSansTT" w:cs="CiscoSansTT"/>
                              <w:b/>
                              <w:color w:val="0D274D"/>
                            </w:rPr>
                            <w:t>Cisco public</w:t>
                          </w:r>
                        </w:p>
                        <w:p w14:paraId="27EC623A" w14:textId="77777777" w:rsidR="000079FA" w:rsidRPr="004C7562" w:rsidRDefault="000079FA" w:rsidP="001C4908">
                          <w:pPr>
                            <w:pStyle w:val="Title"/>
                            <w:ind w:right="3"/>
                            <w:jc w:val="left"/>
                            <w:rPr>
                              <w:rFonts w:ascii="CiscoSansTT" w:hAnsi="CiscoSansTT" w:cs="CiscoSansTT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B4A48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45pt;margin-top:76.7pt;width:198pt;height:24.2pt;z-index:251660800;visibility:visible;mso-wrap-style:square;mso-width-percent:0;mso-height-percent:0;mso-wrap-distance-left:9pt;mso-wrap-distance-top:0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" filled="f" stroked="f">
              <v:textbox inset="0,0,0,0">
                <w:txbxContent>
                  <w:p w14:paraId="060869CB" w14:textId="77777777" w:rsidR="000079FA" w:rsidRDefault="000079FA" w:rsidP="001C4908">
                    <w:pPr>
                      <w:pStyle w:val="Title"/>
                      <w:spacing w:before="200" w:line="20" w:lineRule="exact"/>
                      <w:ind w:right="0"/>
                      <w:jc w:val="left"/>
                      <w:rPr>
                        <w:rFonts w:ascii="CiscoSansTT" w:hAnsi="CiscoSansTT" w:cs="CiscoSansTT"/>
                        <w:b/>
                      </w:rPr>
                    </w:pPr>
                    <w:r w:rsidRPr="00B143B8">
                      <w:rPr>
                        <w:rFonts w:ascii="CiscoSansTT" w:hAnsi="CiscoSansTT" w:cs="CiscoSansTT"/>
                        <w:b/>
                      </w:rPr>
                      <w:t>Avis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de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produit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en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fin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de</w:t>
                    </w:r>
                    <w:r>
                      <w:rPr>
                        <w:rFonts w:ascii="CiscoSansTT" w:hAnsi="CiscoSansTT" w:cs="CiscoSansTT"/>
                        <w:b/>
                      </w:rPr>
                      <w:t xml:space="preserve"> </w:t>
                    </w:r>
                    <w:r w:rsidRPr="00B143B8">
                      <w:rPr>
                        <w:rFonts w:ascii="CiscoSansTT" w:hAnsi="CiscoSansTT" w:cs="CiscoSansTT"/>
                        <w:b/>
                      </w:rPr>
                      <w:t>vie</w:t>
                    </w:r>
                  </w:p>
                  <w:p w14:paraId="0BCF39E3" w14:textId="77777777" w:rsidR="000079FA" w:rsidRPr="00B32D5C" w:rsidRDefault="000079FA" w:rsidP="001C4908">
                    <w:pPr>
                      <w:pStyle w:val="Title"/>
                      <w:spacing w:before="200" w:line="20" w:lineRule="exact"/>
                      <w:ind w:right="0"/>
                      <w:jc w:val="left"/>
                      <w:rPr>
                        <w:rFonts w:ascii="CiscoSansTT" w:hAnsi="CiscoSansTT" w:cs="CiscoSansTT"/>
                        <w:b/>
                        <w:color w:val="0D274D"/>
                      </w:rPr>
                    </w:pPr>
                    <w:r>
                      <w:rPr>
                        <w:rFonts w:ascii="CiscoSansTT" w:hAnsi="CiscoSansTT" w:cs="CiscoSansTT"/>
                        <w:b/>
                        <w:color w:val="0D274D"/>
                      </w:rPr>
                      <w:t>Cisco public</w:t>
                    </w:r>
                  </w:p>
                  <w:p w14:paraId="27EC623A" w14:textId="77777777" w:rsidR="000079FA" w:rsidRPr="004C7562" w:rsidRDefault="000079FA" w:rsidP="001C4908">
                    <w:pPr>
                      <w:pStyle w:val="Title"/>
                      <w:ind w:right="3"/>
                      <w:jc w:val="left"/>
                      <w:rPr>
                        <w:rFonts w:ascii="CiscoSansTT" w:hAnsi="CiscoSansTT" w:cs="CiscoSansTT"/>
                        <w:b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4062EA44" wp14:editId="31EED089">
              <wp:simplePos x="0" y="0"/>
              <wp:positionH relativeFrom="margin">
                <wp:posOffset>247650</wp:posOffset>
              </wp:positionH>
              <wp:positionV relativeFrom="margin">
                <wp:posOffset>3436620</wp:posOffset>
              </wp:positionV>
              <wp:extent cx="6129655" cy="2489200"/>
              <wp:effectExtent l="0" t="0" r="4445" b="6350"/>
              <wp:wrapTight wrapText="bothSides">
                <wp:wrapPolygon edited="0">
                  <wp:start x="0" y="0"/>
                  <wp:lineTo x="0" y="21490"/>
                  <wp:lineTo x="21549" y="21490"/>
                  <wp:lineTo x="21549" y="0"/>
                  <wp:lineTo x="0" y="0"/>
                </wp:wrapPolygon>
              </wp:wrapTight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9655" cy="248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DDCBC" w14:textId="0B619A3C" w:rsidR="000079FA" w:rsidRPr="00110EFF" w:rsidRDefault="00CF3670" w:rsidP="00110EFF">
                          <w:pPr>
                            <w:pStyle w:val="GuideTitle"/>
                          </w:pPr>
                          <w:r w:rsidRPr="00CF3670">
                            <w:t>Annonce d’arrêt de commercialisation et de fin de vie de Cisco Compute System Microsoft Windows Server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2EA44" id="Text Box 10" o:spid="_x0000_s1028" type="#_x0000_t202" style="position:absolute;margin-left:19.5pt;margin-top:270.6pt;width:482.65pt;height:19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" stroked="f">
              <v:textbox>
                <w:txbxContent>
                  <w:p w14:paraId="1E5DDCBC" w14:textId="0B619A3C" w:rsidR="000079FA" w:rsidRPr="00110EFF" w:rsidRDefault="00CF3670" w:rsidP="00110EFF">
                    <w:pPr>
                      <w:pStyle w:val="GuideTitle"/>
                    </w:pPr>
                    <w:r w:rsidRPr="00CF3670">
                      <w:t>Annonce d’arrêt de commercialisation et de fin de vie de Cisco Compute System Microsoft Windows Server 2019</w:t>
                    </w:r>
                  </w:p>
                </w:txbxContent>
              </v:textbox>
              <w10:wrap type="tight" anchorx="margin" anchory="margin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457200" distL="114300" distR="114300" simplePos="0" relativeHeight="251658752" behindDoc="0" locked="1" layoutInCell="1" allowOverlap="1" wp14:anchorId="09C0F2A7" wp14:editId="4A29A7E4">
              <wp:simplePos x="0" y="0"/>
              <wp:positionH relativeFrom="page">
                <wp:posOffset>4690745</wp:posOffset>
              </wp:positionH>
              <wp:positionV relativeFrom="page">
                <wp:posOffset>1097280</wp:posOffset>
              </wp:positionV>
              <wp:extent cx="2514600" cy="266700"/>
              <wp:effectExtent l="0" t="0" r="0" b="0"/>
              <wp:wrapTopAndBottom/>
              <wp:docPr id="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5E8AF" w14:textId="77777777" w:rsidR="000079FA" w:rsidRPr="009B6D9F" w:rsidRDefault="000079FA" w:rsidP="000E35DE">
                          <w:pPr>
                            <w:pStyle w:val="Title"/>
                            <w:ind w:right="3"/>
                            <w:rPr>
                              <w:rFonts w:ascii="CiscoSansTT" w:hAnsi="CiscoSansTT" w:cs="CiscoSansTT"/>
                              <w:color w:val="00507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0F2A7" id="_x0000_s1029" type="#_x0000_t202" style="position:absolute;margin-left:369.35pt;margin-top:86.4pt;width:198pt;height:21pt;z-index:251658752;visibility:visible;mso-wrap-style:square;mso-width-percent:0;mso-height-percent:0;mso-wrap-distance-left:9pt;mso-wrap-distance-top:0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" filled="f" stroked="f">
              <v:textbox inset="0,0,0,0">
                <w:txbxContent>
                  <w:p w14:paraId="52F5E8AF" w14:textId="77777777" w:rsidR="000079FA" w:rsidRPr="009B6D9F" w:rsidRDefault="000079FA" w:rsidP="000E35DE">
                    <w:pPr>
                      <w:pStyle w:val="Title"/>
                      <w:ind w:right="3"/>
                      <w:rPr>
                        <w:rFonts w:ascii="CiscoSansTT" w:hAnsi="CiscoSansTT" w:cs="CiscoSansTT"/>
                        <w:color w:val="005073"/>
                      </w:rPr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 w:rsidR="00D91D5D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B1AAAA6" wp14:editId="103A54D1">
              <wp:simplePos x="0" y="0"/>
              <wp:positionH relativeFrom="page">
                <wp:posOffset>594360</wp:posOffset>
              </wp:positionH>
              <wp:positionV relativeFrom="page">
                <wp:posOffset>594360</wp:posOffset>
              </wp:positionV>
              <wp:extent cx="6629400" cy="73025"/>
              <wp:effectExtent l="0" t="0" r="0" b="3175"/>
              <wp:wrapNone/>
              <wp:docPr id="49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73025"/>
                      </a:xfrm>
                      <a:prstGeom prst="rect">
                        <a:avLst/>
                      </a:prstGeom>
                      <a:solidFill>
                        <a:srgbClr val="0D274D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1F866E" id="Rectangle 33" o:spid="_x0000_s1026" style="position:absolute;margin-left:46.8pt;margin-top:46.8pt;width:522pt;height:5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" fillcolor="#0d274d" stroked="f"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1" layoutInCell="1" allowOverlap="1" wp14:anchorId="7CA10275" wp14:editId="47E8445B">
          <wp:simplePos x="0" y="0"/>
          <wp:positionH relativeFrom="column">
            <wp:posOffset>-1748790</wp:posOffset>
          </wp:positionH>
          <wp:positionV relativeFrom="paragraph">
            <wp:posOffset>1120140</wp:posOffset>
          </wp:positionV>
          <wp:extent cx="248285" cy="1976120"/>
          <wp:effectExtent l="0" t="0" r="0" b="5080"/>
          <wp:wrapNone/>
          <wp:docPr id="47" name="Picture 52" descr="Cisco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iscoConfident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" cy="197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52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926CC"/>
    <w:multiLevelType w:val="hybridMultilevel"/>
    <w:tmpl w:val="43FEE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5FDD"/>
    <w:multiLevelType w:val="hybridMultilevel"/>
    <w:tmpl w:val="C810B71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5966E52"/>
    <w:multiLevelType w:val="hybridMultilevel"/>
    <w:tmpl w:val="37B0B5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FC05F72"/>
    <w:multiLevelType w:val="hybridMultilevel"/>
    <w:tmpl w:val="A2809820"/>
    <w:lvl w:ilvl="0" w:tplc="6BA63382">
      <w:start w:val="1"/>
      <w:numFmt w:val="bullet"/>
      <w:pStyle w:val="QABullet2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3515A"/>
    <w:multiLevelType w:val="singleLevel"/>
    <w:tmpl w:val="62DE5A42"/>
    <w:lvl w:ilvl="0">
      <w:start w:val="1"/>
      <w:numFmt w:val="none"/>
      <w:pStyle w:val="Question"/>
      <w:lvlText w:val="Q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073"/>
        <w:sz w:val="28"/>
        <w:szCs w:val="28"/>
      </w:rPr>
    </w:lvl>
  </w:abstractNum>
  <w:abstractNum w:abstractNumId="6" w15:restartNumberingAfterBreak="0">
    <w:nsid w:val="1E460FB2"/>
    <w:multiLevelType w:val="hybridMultilevel"/>
    <w:tmpl w:val="C33C5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1200590"/>
    <w:multiLevelType w:val="hybridMultilevel"/>
    <w:tmpl w:val="45427BE4"/>
    <w:lvl w:ilvl="0" w:tplc="BDDC1B50">
      <w:start w:val="1"/>
      <w:numFmt w:val="bullet"/>
      <w:pStyle w:val="CellBulletIndent"/>
      <w:lvlText w:val="◦"/>
      <w:lvlJc w:val="left"/>
      <w:pPr>
        <w:tabs>
          <w:tab w:val="num" w:pos="432"/>
        </w:tabs>
        <w:ind w:left="432" w:hanging="144"/>
      </w:pPr>
      <w:rPr>
        <w:rFonts w:ascii="Times New Roman" w:hAnsi="Times New Roman" w:cs="Times New Roman" w:hint="default"/>
        <w:position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3223"/>
    <w:multiLevelType w:val="hybridMultilevel"/>
    <w:tmpl w:val="2A8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0CD6"/>
    <w:multiLevelType w:val="hybridMultilevel"/>
    <w:tmpl w:val="4B3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93A7B"/>
    <w:multiLevelType w:val="singleLevel"/>
    <w:tmpl w:val="3DF098B2"/>
    <w:lvl w:ilvl="0">
      <w:start w:val="1"/>
      <w:numFmt w:val="decimal"/>
      <w:pStyle w:val="Step1"/>
      <w:lvlText w:val="Step %1. "/>
      <w:lvlJc w:val="left"/>
      <w:pPr>
        <w:ind w:left="504" w:hanging="360"/>
      </w:pPr>
      <w:rPr>
        <w:rFonts w:hint="default"/>
        <w:b/>
        <w:i w:val="0"/>
      </w:rPr>
    </w:lvl>
  </w:abstractNum>
  <w:abstractNum w:abstractNumId="11" w15:restartNumberingAfterBreak="0">
    <w:nsid w:val="29E573AB"/>
    <w:multiLevelType w:val="hybridMultilevel"/>
    <w:tmpl w:val="C5E20D84"/>
    <w:lvl w:ilvl="0" w:tplc="E3FA935C">
      <w:start w:val="1"/>
      <w:numFmt w:val="bullet"/>
      <w:pStyle w:val="Style1"/>
      <w:lvlText w:val="◦"/>
      <w:lvlJc w:val="left"/>
      <w:pPr>
        <w:ind w:left="720" w:hanging="36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33DC"/>
    <w:multiLevelType w:val="hybridMultilevel"/>
    <w:tmpl w:val="910606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ED7850"/>
    <w:multiLevelType w:val="hybridMultilevel"/>
    <w:tmpl w:val="893C3CCC"/>
    <w:lvl w:ilvl="0" w:tplc="34807994">
      <w:start w:val="1"/>
      <w:numFmt w:val="decimal"/>
      <w:pStyle w:val="TableNum"/>
      <w:lvlText w:val="%1."/>
      <w:lvlJc w:val="left"/>
      <w:pPr>
        <w:ind w:left="41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372378C9"/>
    <w:multiLevelType w:val="hybridMultilevel"/>
    <w:tmpl w:val="0310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B48FD"/>
    <w:multiLevelType w:val="hybridMultilevel"/>
    <w:tmpl w:val="723A9D10"/>
    <w:lvl w:ilvl="0" w:tplc="E0B4FEAC">
      <w:start w:val="1"/>
      <w:numFmt w:val="decimal"/>
      <w:pStyle w:val="TableStep"/>
      <w:lvlText w:val="Step %1."/>
      <w:lvlJc w:val="left"/>
      <w:pPr>
        <w:ind w:left="778" w:hanging="360"/>
      </w:pPr>
      <w:rPr>
        <w:rFonts w:ascii="CiscoSansTT" w:hAnsi="CiscoSansTT" w:cs="CiscoSansTT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3E6614D2"/>
    <w:multiLevelType w:val="hybridMultilevel"/>
    <w:tmpl w:val="BEEACC82"/>
    <w:lvl w:ilvl="0" w:tplc="63D67E60">
      <w:start w:val="1"/>
      <w:numFmt w:val="bullet"/>
      <w:pStyle w:val="Q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90C19"/>
    <w:multiLevelType w:val="hybridMultilevel"/>
    <w:tmpl w:val="95FC900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1727065"/>
    <w:multiLevelType w:val="hybridMultilevel"/>
    <w:tmpl w:val="374A9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10853"/>
    <w:multiLevelType w:val="hybridMultilevel"/>
    <w:tmpl w:val="1EEC8A9E"/>
    <w:lvl w:ilvl="0" w:tplc="5F3E2F14">
      <w:start w:val="1"/>
      <w:numFmt w:val="decimal"/>
      <w:pStyle w:val="QAStep"/>
      <w:lvlText w:val="Step %1."/>
      <w:lvlJc w:val="left"/>
      <w:pPr>
        <w:ind w:left="720" w:hanging="360"/>
      </w:pPr>
      <w:rPr>
        <w:rFonts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92092"/>
    <w:multiLevelType w:val="multilevel"/>
    <w:tmpl w:val="938E50E4"/>
    <w:lvl w:ilvl="0">
      <w:start w:val="1"/>
      <w:numFmt w:val="bullet"/>
      <w:pStyle w:val="Bullet"/>
      <w:lvlText w:val="●"/>
      <w:lvlJc w:val="left"/>
      <w:pPr>
        <w:tabs>
          <w:tab w:val="num" w:pos="576"/>
        </w:tabs>
        <w:ind w:left="576" w:hanging="216"/>
      </w:pPr>
      <w:rPr>
        <w:rFonts w:ascii="Arial" w:hAnsi="Arial" w:hint="default"/>
        <w:spacing w:val="0"/>
        <w:position w:val="1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D97340"/>
    <w:multiLevelType w:val="hybridMultilevel"/>
    <w:tmpl w:val="0EB0C0DE"/>
    <w:lvl w:ilvl="0" w:tplc="9BDE40A0">
      <w:start w:val="1"/>
      <w:numFmt w:val="bullet"/>
      <w:pStyle w:val="Bullet2"/>
      <w:lvlText w:val="◦"/>
      <w:lvlJc w:val="left"/>
      <w:pPr>
        <w:tabs>
          <w:tab w:val="num" w:pos="778"/>
        </w:tabs>
        <w:ind w:left="576" w:firstLine="0"/>
      </w:pPr>
      <w:rPr>
        <w:rFonts w:ascii="Times New Roman" w:hAnsi="Times New Roman" w:cs="Times New Roman" w:hint="default"/>
        <w:position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Arial Blac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Arial Blac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Arial Blac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2" w15:restartNumberingAfterBreak="0">
    <w:nsid w:val="47181EB7"/>
    <w:multiLevelType w:val="hybridMultilevel"/>
    <w:tmpl w:val="EEC49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270B4"/>
    <w:multiLevelType w:val="hybridMultilevel"/>
    <w:tmpl w:val="67AC9324"/>
    <w:lvl w:ilvl="0" w:tplc="79DC82A8">
      <w:start w:val="1"/>
      <w:numFmt w:val="decimal"/>
      <w:pStyle w:val="NumList1"/>
      <w:lvlText w:val="%1."/>
      <w:lvlJc w:val="left"/>
      <w:pPr>
        <w:ind w:left="648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53B22"/>
    <w:multiLevelType w:val="hybridMultilevel"/>
    <w:tmpl w:val="0E6C9CA4"/>
    <w:lvl w:ilvl="0" w:tplc="36B04A5C">
      <w:start w:val="1"/>
      <w:numFmt w:val="bullet"/>
      <w:pStyle w:val="CellBullet2"/>
      <w:lvlText w:val="●"/>
      <w:lvlJc w:val="left"/>
      <w:pPr>
        <w:ind w:left="648" w:hanging="360"/>
      </w:pPr>
      <w:rPr>
        <w:rFonts w:ascii="Arial" w:hAnsi="Arial" w:hint="default"/>
        <w:position w:val="2"/>
        <w:sz w:val="12"/>
        <w:szCs w:val="16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5B1C780B"/>
    <w:multiLevelType w:val="singleLevel"/>
    <w:tmpl w:val="6A607254"/>
    <w:lvl w:ilvl="0">
      <w:start w:val="1"/>
      <w:numFmt w:val="none"/>
      <w:pStyle w:val="Answer"/>
      <w:lvlText w:val="A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BCEB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</w:abstractNum>
  <w:abstractNum w:abstractNumId="26" w15:restartNumberingAfterBreak="0">
    <w:nsid w:val="63562E35"/>
    <w:multiLevelType w:val="hybridMultilevel"/>
    <w:tmpl w:val="9BD6D2B0"/>
    <w:lvl w:ilvl="0" w:tplc="2DD842FC">
      <w:start w:val="1"/>
      <w:numFmt w:val="bullet"/>
      <w:pStyle w:val="CellBullet3"/>
      <w:lvlText w:val="◦"/>
      <w:lvlJc w:val="left"/>
      <w:pPr>
        <w:ind w:left="131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58595B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3836128"/>
    <w:multiLevelType w:val="singleLevel"/>
    <w:tmpl w:val="E5628CDC"/>
    <w:lvl w:ilvl="0">
      <w:start w:val="1"/>
      <w:numFmt w:val="decimal"/>
      <w:pStyle w:val="FigureCaption"/>
      <w:lvlText w:val="Figure %1. 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8595B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28" w15:restartNumberingAfterBreak="0">
    <w:nsid w:val="67B01A9E"/>
    <w:multiLevelType w:val="hybridMultilevel"/>
    <w:tmpl w:val="6D06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35E37"/>
    <w:multiLevelType w:val="singleLevel"/>
    <w:tmpl w:val="F7DA239E"/>
    <w:lvl w:ilvl="0">
      <w:start w:val="1"/>
      <w:numFmt w:val="none"/>
      <w:pStyle w:val="Note"/>
      <w:lvlText w:val="Note:  "/>
      <w:lvlJc w:val="left"/>
      <w:pPr>
        <w:tabs>
          <w:tab w:val="num" w:pos="720"/>
        </w:tabs>
        <w:ind w:left="0" w:firstLine="0"/>
      </w:pPr>
      <w:rPr>
        <w:rFonts w:ascii="CiscoSansTT" w:hAnsi="CiscoSansTT" w:cs="CiscoSansTT" w:hint="default"/>
        <w:b/>
        <w:i w:val="0"/>
        <w:sz w:val="20"/>
        <w:szCs w:val="18"/>
      </w:rPr>
    </w:lvl>
  </w:abstractNum>
  <w:abstractNum w:abstractNumId="30" w15:restartNumberingAfterBreak="0">
    <w:nsid w:val="70941F04"/>
    <w:multiLevelType w:val="hybridMultilevel"/>
    <w:tmpl w:val="AD843256"/>
    <w:lvl w:ilvl="0" w:tplc="8E363BE4">
      <w:start w:val="1"/>
      <w:numFmt w:val="bullet"/>
      <w:pStyle w:val="CellBullet"/>
      <w:lvlText w:val="●"/>
      <w:lvlJc w:val="left"/>
      <w:pPr>
        <w:tabs>
          <w:tab w:val="num" w:pos="288"/>
        </w:tabs>
        <w:ind w:left="288" w:hanging="14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8595B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A2C5F"/>
    <w:multiLevelType w:val="singleLevel"/>
    <w:tmpl w:val="8EE089D2"/>
    <w:lvl w:ilvl="0">
      <w:start w:val="1"/>
      <w:numFmt w:val="decimal"/>
      <w:pStyle w:val="TableCaption"/>
      <w:lvlText w:val="Tableau %1."/>
      <w:lvlJc w:val="left"/>
      <w:pPr>
        <w:ind w:left="3690" w:hanging="360"/>
      </w:pPr>
      <w:rPr>
        <w:rFonts w:ascii="CiscoSansTT" w:hAnsi="CiscoSansTT" w:hint="default"/>
        <w:b/>
        <w:i w:val="0"/>
        <w:sz w:val="18"/>
        <w:szCs w:val="16"/>
      </w:rPr>
    </w:lvl>
  </w:abstractNum>
  <w:abstractNum w:abstractNumId="32" w15:restartNumberingAfterBreak="0">
    <w:nsid w:val="77A41CCB"/>
    <w:multiLevelType w:val="hybridMultilevel"/>
    <w:tmpl w:val="939400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1025404036">
    <w:abstractNumId w:val="10"/>
  </w:num>
  <w:num w:numId="2" w16cid:durableId="1063456068">
    <w:abstractNumId w:val="29"/>
  </w:num>
  <w:num w:numId="3" w16cid:durableId="2055343464">
    <w:abstractNumId w:val="31"/>
  </w:num>
  <w:num w:numId="4" w16cid:durableId="1407459443">
    <w:abstractNumId w:val="27"/>
  </w:num>
  <w:num w:numId="5" w16cid:durableId="1561746798">
    <w:abstractNumId w:val="30"/>
  </w:num>
  <w:num w:numId="6" w16cid:durableId="1223295509">
    <w:abstractNumId w:val="7"/>
  </w:num>
  <w:num w:numId="7" w16cid:durableId="304504106">
    <w:abstractNumId w:val="25"/>
  </w:num>
  <w:num w:numId="8" w16cid:durableId="1832066203">
    <w:abstractNumId w:val="20"/>
  </w:num>
  <w:num w:numId="9" w16cid:durableId="1609385954">
    <w:abstractNumId w:val="21"/>
  </w:num>
  <w:num w:numId="10" w16cid:durableId="639269340">
    <w:abstractNumId w:val="5"/>
  </w:num>
  <w:num w:numId="11" w16cid:durableId="2027367196">
    <w:abstractNumId w:val="23"/>
  </w:num>
  <w:num w:numId="12" w16cid:durableId="932473199">
    <w:abstractNumId w:val="24"/>
  </w:num>
  <w:num w:numId="13" w16cid:durableId="1417820016">
    <w:abstractNumId w:val="15"/>
  </w:num>
  <w:num w:numId="14" w16cid:durableId="529683212">
    <w:abstractNumId w:val="13"/>
  </w:num>
  <w:num w:numId="15" w16cid:durableId="436172825">
    <w:abstractNumId w:val="26"/>
  </w:num>
  <w:num w:numId="16" w16cid:durableId="164903596">
    <w:abstractNumId w:val="16"/>
  </w:num>
  <w:num w:numId="17" w16cid:durableId="1658413865">
    <w:abstractNumId w:val="11"/>
  </w:num>
  <w:num w:numId="18" w16cid:durableId="281346769">
    <w:abstractNumId w:val="4"/>
  </w:num>
  <w:num w:numId="19" w16cid:durableId="24916502">
    <w:abstractNumId w:val="19"/>
  </w:num>
  <w:num w:numId="20" w16cid:durableId="765811298">
    <w:abstractNumId w:val="23"/>
    <w:lvlOverride w:ilvl="0">
      <w:startOverride w:val="1"/>
    </w:lvlOverride>
  </w:num>
  <w:num w:numId="21" w16cid:durableId="171184533">
    <w:abstractNumId w:val="2"/>
  </w:num>
  <w:num w:numId="22" w16cid:durableId="1361127640">
    <w:abstractNumId w:val="12"/>
  </w:num>
  <w:num w:numId="23" w16cid:durableId="825822383">
    <w:abstractNumId w:val="9"/>
  </w:num>
  <w:num w:numId="24" w16cid:durableId="1976371623">
    <w:abstractNumId w:val="6"/>
  </w:num>
  <w:num w:numId="25" w16cid:durableId="956065152">
    <w:abstractNumId w:val="32"/>
  </w:num>
  <w:num w:numId="26" w16cid:durableId="823397949">
    <w:abstractNumId w:val="3"/>
  </w:num>
  <w:num w:numId="27" w16cid:durableId="1565875802">
    <w:abstractNumId w:val="0"/>
  </w:num>
  <w:num w:numId="28" w16cid:durableId="995381150">
    <w:abstractNumId w:val="17"/>
  </w:num>
  <w:num w:numId="29" w16cid:durableId="1809979973">
    <w:abstractNumId w:val="18"/>
  </w:num>
  <w:num w:numId="30" w16cid:durableId="1080831360">
    <w:abstractNumId w:val="14"/>
  </w:num>
  <w:num w:numId="31" w16cid:durableId="134418268">
    <w:abstractNumId w:val="22"/>
  </w:num>
  <w:num w:numId="32" w16cid:durableId="694230256">
    <w:abstractNumId w:val="1"/>
  </w:num>
  <w:num w:numId="33" w16cid:durableId="912592027">
    <w:abstractNumId w:val="8"/>
  </w:num>
  <w:num w:numId="34" w16cid:durableId="152354757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62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215"/>
    <w:rsid w:val="000001E7"/>
    <w:rsid w:val="00000B1A"/>
    <w:rsid w:val="00001240"/>
    <w:rsid w:val="0000217B"/>
    <w:rsid w:val="00002214"/>
    <w:rsid w:val="00002812"/>
    <w:rsid w:val="00003D2B"/>
    <w:rsid w:val="0000470D"/>
    <w:rsid w:val="00004CB9"/>
    <w:rsid w:val="000079FA"/>
    <w:rsid w:val="00007F48"/>
    <w:rsid w:val="00010603"/>
    <w:rsid w:val="00013AF6"/>
    <w:rsid w:val="0002131B"/>
    <w:rsid w:val="00021715"/>
    <w:rsid w:val="00022620"/>
    <w:rsid w:val="0002285C"/>
    <w:rsid w:val="00023059"/>
    <w:rsid w:val="00023E18"/>
    <w:rsid w:val="00026D88"/>
    <w:rsid w:val="0002737F"/>
    <w:rsid w:val="00032BE0"/>
    <w:rsid w:val="00032D25"/>
    <w:rsid w:val="000333C0"/>
    <w:rsid w:val="00033C79"/>
    <w:rsid w:val="000347D7"/>
    <w:rsid w:val="00034A15"/>
    <w:rsid w:val="00035A7F"/>
    <w:rsid w:val="00036E3F"/>
    <w:rsid w:val="00036FFB"/>
    <w:rsid w:val="0003728A"/>
    <w:rsid w:val="00037B86"/>
    <w:rsid w:val="00040831"/>
    <w:rsid w:val="00041D9B"/>
    <w:rsid w:val="00042916"/>
    <w:rsid w:val="00045A2D"/>
    <w:rsid w:val="00046577"/>
    <w:rsid w:val="0004765A"/>
    <w:rsid w:val="00050A54"/>
    <w:rsid w:val="00051FCA"/>
    <w:rsid w:val="00052547"/>
    <w:rsid w:val="000541B0"/>
    <w:rsid w:val="00054E90"/>
    <w:rsid w:val="00055677"/>
    <w:rsid w:val="0005681C"/>
    <w:rsid w:val="00056CC7"/>
    <w:rsid w:val="000625B8"/>
    <w:rsid w:val="00062C8C"/>
    <w:rsid w:val="00062E26"/>
    <w:rsid w:val="00062F07"/>
    <w:rsid w:val="000639E0"/>
    <w:rsid w:val="00063CAB"/>
    <w:rsid w:val="000640E0"/>
    <w:rsid w:val="000651F5"/>
    <w:rsid w:val="00066117"/>
    <w:rsid w:val="00067010"/>
    <w:rsid w:val="000678EA"/>
    <w:rsid w:val="00070358"/>
    <w:rsid w:val="0007099C"/>
    <w:rsid w:val="00070A87"/>
    <w:rsid w:val="0007118C"/>
    <w:rsid w:val="00072663"/>
    <w:rsid w:val="0007285D"/>
    <w:rsid w:val="00075CC2"/>
    <w:rsid w:val="00075D23"/>
    <w:rsid w:val="00076551"/>
    <w:rsid w:val="000766C6"/>
    <w:rsid w:val="000816E5"/>
    <w:rsid w:val="00082D85"/>
    <w:rsid w:val="000858AD"/>
    <w:rsid w:val="00085BD0"/>
    <w:rsid w:val="00086892"/>
    <w:rsid w:val="00087F10"/>
    <w:rsid w:val="00090844"/>
    <w:rsid w:val="00091C1F"/>
    <w:rsid w:val="00092F9B"/>
    <w:rsid w:val="00094BE8"/>
    <w:rsid w:val="00094C8A"/>
    <w:rsid w:val="00095C7A"/>
    <w:rsid w:val="000962F7"/>
    <w:rsid w:val="000967C6"/>
    <w:rsid w:val="00096EC1"/>
    <w:rsid w:val="00097CE7"/>
    <w:rsid w:val="000A06AC"/>
    <w:rsid w:val="000A08C3"/>
    <w:rsid w:val="000A0B22"/>
    <w:rsid w:val="000A0D8C"/>
    <w:rsid w:val="000A12AB"/>
    <w:rsid w:val="000A15E7"/>
    <w:rsid w:val="000A299C"/>
    <w:rsid w:val="000A2FA3"/>
    <w:rsid w:val="000A4460"/>
    <w:rsid w:val="000A6E7A"/>
    <w:rsid w:val="000A75D0"/>
    <w:rsid w:val="000B0046"/>
    <w:rsid w:val="000B1AAA"/>
    <w:rsid w:val="000B1CFA"/>
    <w:rsid w:val="000B2103"/>
    <w:rsid w:val="000B306E"/>
    <w:rsid w:val="000B31EB"/>
    <w:rsid w:val="000B45F8"/>
    <w:rsid w:val="000B516A"/>
    <w:rsid w:val="000B5B43"/>
    <w:rsid w:val="000B5B67"/>
    <w:rsid w:val="000B6923"/>
    <w:rsid w:val="000B6A19"/>
    <w:rsid w:val="000B6E02"/>
    <w:rsid w:val="000C109E"/>
    <w:rsid w:val="000C56F5"/>
    <w:rsid w:val="000C6989"/>
    <w:rsid w:val="000C6AAE"/>
    <w:rsid w:val="000D00F5"/>
    <w:rsid w:val="000D0694"/>
    <w:rsid w:val="000D3015"/>
    <w:rsid w:val="000D30D7"/>
    <w:rsid w:val="000D3A3D"/>
    <w:rsid w:val="000D4C43"/>
    <w:rsid w:val="000D5164"/>
    <w:rsid w:val="000D5FC0"/>
    <w:rsid w:val="000D641C"/>
    <w:rsid w:val="000D6A62"/>
    <w:rsid w:val="000E1C25"/>
    <w:rsid w:val="000E35DE"/>
    <w:rsid w:val="000E38C1"/>
    <w:rsid w:val="000E38EB"/>
    <w:rsid w:val="000E4D6B"/>
    <w:rsid w:val="000E4E70"/>
    <w:rsid w:val="000E4EA2"/>
    <w:rsid w:val="000E4F71"/>
    <w:rsid w:val="000E5E7C"/>
    <w:rsid w:val="000E62CA"/>
    <w:rsid w:val="000E6EDA"/>
    <w:rsid w:val="000F2994"/>
    <w:rsid w:val="000F2C15"/>
    <w:rsid w:val="000F32F8"/>
    <w:rsid w:val="000F39A9"/>
    <w:rsid w:val="000F3C05"/>
    <w:rsid w:val="000F4675"/>
    <w:rsid w:val="000F49CF"/>
    <w:rsid w:val="000F70A5"/>
    <w:rsid w:val="000F7696"/>
    <w:rsid w:val="000F7B5B"/>
    <w:rsid w:val="001008F1"/>
    <w:rsid w:val="00100EB6"/>
    <w:rsid w:val="00102361"/>
    <w:rsid w:val="00104835"/>
    <w:rsid w:val="001066D2"/>
    <w:rsid w:val="00106A4E"/>
    <w:rsid w:val="0010733B"/>
    <w:rsid w:val="00107B1B"/>
    <w:rsid w:val="00110EFF"/>
    <w:rsid w:val="00111B3C"/>
    <w:rsid w:val="0011290E"/>
    <w:rsid w:val="001129CA"/>
    <w:rsid w:val="001149B2"/>
    <w:rsid w:val="00114F56"/>
    <w:rsid w:val="0011615A"/>
    <w:rsid w:val="00116AF6"/>
    <w:rsid w:val="001174C5"/>
    <w:rsid w:val="00121C87"/>
    <w:rsid w:val="00123EE9"/>
    <w:rsid w:val="00125B07"/>
    <w:rsid w:val="00126680"/>
    <w:rsid w:val="0012791E"/>
    <w:rsid w:val="001304BC"/>
    <w:rsid w:val="00130B4C"/>
    <w:rsid w:val="00135968"/>
    <w:rsid w:val="00136EA3"/>
    <w:rsid w:val="0013719F"/>
    <w:rsid w:val="00137630"/>
    <w:rsid w:val="00140CC4"/>
    <w:rsid w:val="00141A7E"/>
    <w:rsid w:val="00142E3B"/>
    <w:rsid w:val="0014358B"/>
    <w:rsid w:val="00144498"/>
    <w:rsid w:val="00145773"/>
    <w:rsid w:val="00145D72"/>
    <w:rsid w:val="00146602"/>
    <w:rsid w:val="00146BD4"/>
    <w:rsid w:val="00147C66"/>
    <w:rsid w:val="00150170"/>
    <w:rsid w:val="0015172A"/>
    <w:rsid w:val="001519F5"/>
    <w:rsid w:val="001534BD"/>
    <w:rsid w:val="001540A8"/>
    <w:rsid w:val="0015437D"/>
    <w:rsid w:val="0015623E"/>
    <w:rsid w:val="00160E37"/>
    <w:rsid w:val="00161CD1"/>
    <w:rsid w:val="00162251"/>
    <w:rsid w:val="00162EFA"/>
    <w:rsid w:val="0016363F"/>
    <w:rsid w:val="00163F8C"/>
    <w:rsid w:val="00164F58"/>
    <w:rsid w:val="00165684"/>
    <w:rsid w:val="00165922"/>
    <w:rsid w:val="00165B34"/>
    <w:rsid w:val="00166483"/>
    <w:rsid w:val="00166C90"/>
    <w:rsid w:val="001677D0"/>
    <w:rsid w:val="00170DB7"/>
    <w:rsid w:val="00172A64"/>
    <w:rsid w:val="001745F0"/>
    <w:rsid w:val="00174AD6"/>
    <w:rsid w:val="00175B13"/>
    <w:rsid w:val="00175D49"/>
    <w:rsid w:val="00175E78"/>
    <w:rsid w:val="00177245"/>
    <w:rsid w:val="00177CAC"/>
    <w:rsid w:val="00181D56"/>
    <w:rsid w:val="00182E64"/>
    <w:rsid w:val="00183BA8"/>
    <w:rsid w:val="001870E1"/>
    <w:rsid w:val="00187729"/>
    <w:rsid w:val="00187F6C"/>
    <w:rsid w:val="0019076C"/>
    <w:rsid w:val="00190D92"/>
    <w:rsid w:val="001917BF"/>
    <w:rsid w:val="00192B67"/>
    <w:rsid w:val="00192DFE"/>
    <w:rsid w:val="001930DE"/>
    <w:rsid w:val="00197448"/>
    <w:rsid w:val="00197986"/>
    <w:rsid w:val="00197C4E"/>
    <w:rsid w:val="001A1C75"/>
    <w:rsid w:val="001A35DE"/>
    <w:rsid w:val="001A3AC2"/>
    <w:rsid w:val="001A3C4C"/>
    <w:rsid w:val="001A6178"/>
    <w:rsid w:val="001A629C"/>
    <w:rsid w:val="001A690C"/>
    <w:rsid w:val="001A7218"/>
    <w:rsid w:val="001B0A44"/>
    <w:rsid w:val="001B3672"/>
    <w:rsid w:val="001B4166"/>
    <w:rsid w:val="001B56C0"/>
    <w:rsid w:val="001C0222"/>
    <w:rsid w:val="001C0F96"/>
    <w:rsid w:val="001C1075"/>
    <w:rsid w:val="001C1424"/>
    <w:rsid w:val="001C1642"/>
    <w:rsid w:val="001C3AA1"/>
    <w:rsid w:val="001C472A"/>
    <w:rsid w:val="001C4908"/>
    <w:rsid w:val="001C524B"/>
    <w:rsid w:val="001C5282"/>
    <w:rsid w:val="001C5F4E"/>
    <w:rsid w:val="001C7D01"/>
    <w:rsid w:val="001D0922"/>
    <w:rsid w:val="001D0AF4"/>
    <w:rsid w:val="001D0D02"/>
    <w:rsid w:val="001D0D94"/>
    <w:rsid w:val="001D20B9"/>
    <w:rsid w:val="001D2168"/>
    <w:rsid w:val="001D2C50"/>
    <w:rsid w:val="001D4940"/>
    <w:rsid w:val="001D4DCC"/>
    <w:rsid w:val="001D51FF"/>
    <w:rsid w:val="001D5CDE"/>
    <w:rsid w:val="001D6AB8"/>
    <w:rsid w:val="001D736D"/>
    <w:rsid w:val="001D770C"/>
    <w:rsid w:val="001D7C0C"/>
    <w:rsid w:val="001E0601"/>
    <w:rsid w:val="001E060E"/>
    <w:rsid w:val="001E12CE"/>
    <w:rsid w:val="001E18A3"/>
    <w:rsid w:val="001E1C44"/>
    <w:rsid w:val="001E1DCA"/>
    <w:rsid w:val="001E3645"/>
    <w:rsid w:val="001E3B6A"/>
    <w:rsid w:val="001E64AA"/>
    <w:rsid w:val="001E742C"/>
    <w:rsid w:val="001E7F83"/>
    <w:rsid w:val="001F0F46"/>
    <w:rsid w:val="001F14DB"/>
    <w:rsid w:val="001F16EB"/>
    <w:rsid w:val="001F3009"/>
    <w:rsid w:val="001F329C"/>
    <w:rsid w:val="001F7B8D"/>
    <w:rsid w:val="00201674"/>
    <w:rsid w:val="00201E1B"/>
    <w:rsid w:val="00203973"/>
    <w:rsid w:val="00204EB5"/>
    <w:rsid w:val="0020685C"/>
    <w:rsid w:val="00211E68"/>
    <w:rsid w:val="00212162"/>
    <w:rsid w:val="002129E0"/>
    <w:rsid w:val="002140C2"/>
    <w:rsid w:val="00214218"/>
    <w:rsid w:val="00215D76"/>
    <w:rsid w:val="00216837"/>
    <w:rsid w:val="0021717F"/>
    <w:rsid w:val="002172F1"/>
    <w:rsid w:val="002214A3"/>
    <w:rsid w:val="002225A5"/>
    <w:rsid w:val="00222DF3"/>
    <w:rsid w:val="0022542D"/>
    <w:rsid w:val="0022686A"/>
    <w:rsid w:val="0022785A"/>
    <w:rsid w:val="00227F5F"/>
    <w:rsid w:val="00234778"/>
    <w:rsid w:val="002347DA"/>
    <w:rsid w:val="00234BBC"/>
    <w:rsid w:val="0023549E"/>
    <w:rsid w:val="00235F93"/>
    <w:rsid w:val="002370F3"/>
    <w:rsid w:val="002374CB"/>
    <w:rsid w:val="002401EA"/>
    <w:rsid w:val="00242F4C"/>
    <w:rsid w:val="002446E8"/>
    <w:rsid w:val="002453DE"/>
    <w:rsid w:val="0024540C"/>
    <w:rsid w:val="00247543"/>
    <w:rsid w:val="00250A89"/>
    <w:rsid w:val="00252F3D"/>
    <w:rsid w:val="00253016"/>
    <w:rsid w:val="00254B2A"/>
    <w:rsid w:val="00254F33"/>
    <w:rsid w:val="00255C13"/>
    <w:rsid w:val="00255DEF"/>
    <w:rsid w:val="002562E0"/>
    <w:rsid w:val="00257205"/>
    <w:rsid w:val="00257C84"/>
    <w:rsid w:val="00261B1E"/>
    <w:rsid w:val="00261F42"/>
    <w:rsid w:val="00262987"/>
    <w:rsid w:val="00262CDD"/>
    <w:rsid w:val="00262E3F"/>
    <w:rsid w:val="002653C8"/>
    <w:rsid w:val="002657D1"/>
    <w:rsid w:val="002659BE"/>
    <w:rsid w:val="00265F52"/>
    <w:rsid w:val="00267215"/>
    <w:rsid w:val="00270063"/>
    <w:rsid w:val="00270380"/>
    <w:rsid w:val="00271298"/>
    <w:rsid w:val="00272649"/>
    <w:rsid w:val="002732F3"/>
    <w:rsid w:val="002738D8"/>
    <w:rsid w:val="00275642"/>
    <w:rsid w:val="002760C5"/>
    <w:rsid w:val="002765D5"/>
    <w:rsid w:val="002767FF"/>
    <w:rsid w:val="00277DF9"/>
    <w:rsid w:val="00282B9D"/>
    <w:rsid w:val="00282EFE"/>
    <w:rsid w:val="002832A6"/>
    <w:rsid w:val="0028352E"/>
    <w:rsid w:val="00286B4F"/>
    <w:rsid w:val="00290917"/>
    <w:rsid w:val="00293011"/>
    <w:rsid w:val="00293732"/>
    <w:rsid w:val="00293852"/>
    <w:rsid w:val="00293AA9"/>
    <w:rsid w:val="0029482F"/>
    <w:rsid w:val="00295DD2"/>
    <w:rsid w:val="002A0661"/>
    <w:rsid w:val="002A0AB0"/>
    <w:rsid w:val="002A2A5C"/>
    <w:rsid w:val="002A2AC7"/>
    <w:rsid w:val="002A527B"/>
    <w:rsid w:val="002A72F9"/>
    <w:rsid w:val="002A7E3C"/>
    <w:rsid w:val="002B006C"/>
    <w:rsid w:val="002B1114"/>
    <w:rsid w:val="002B1B21"/>
    <w:rsid w:val="002B2D76"/>
    <w:rsid w:val="002B35A9"/>
    <w:rsid w:val="002B3700"/>
    <w:rsid w:val="002B37FE"/>
    <w:rsid w:val="002B3C7E"/>
    <w:rsid w:val="002B44BD"/>
    <w:rsid w:val="002B6112"/>
    <w:rsid w:val="002C0872"/>
    <w:rsid w:val="002C4C95"/>
    <w:rsid w:val="002C5606"/>
    <w:rsid w:val="002C5C62"/>
    <w:rsid w:val="002C5FFD"/>
    <w:rsid w:val="002C79AC"/>
    <w:rsid w:val="002C7C5D"/>
    <w:rsid w:val="002D1588"/>
    <w:rsid w:val="002D1771"/>
    <w:rsid w:val="002D2D8D"/>
    <w:rsid w:val="002D3120"/>
    <w:rsid w:val="002D35EE"/>
    <w:rsid w:val="002D4F53"/>
    <w:rsid w:val="002D57C3"/>
    <w:rsid w:val="002E048D"/>
    <w:rsid w:val="002E3205"/>
    <w:rsid w:val="002E3A44"/>
    <w:rsid w:val="002E47EC"/>
    <w:rsid w:val="002E4C0F"/>
    <w:rsid w:val="002E4C49"/>
    <w:rsid w:val="002E4C5F"/>
    <w:rsid w:val="002E59BA"/>
    <w:rsid w:val="002E6480"/>
    <w:rsid w:val="002E70C7"/>
    <w:rsid w:val="002F0760"/>
    <w:rsid w:val="002F1A4E"/>
    <w:rsid w:val="002F2B39"/>
    <w:rsid w:val="002F43C5"/>
    <w:rsid w:val="002F44E1"/>
    <w:rsid w:val="002F4A24"/>
    <w:rsid w:val="002F4EE3"/>
    <w:rsid w:val="002F697C"/>
    <w:rsid w:val="002F761F"/>
    <w:rsid w:val="0030090F"/>
    <w:rsid w:val="0030174A"/>
    <w:rsid w:val="00301F04"/>
    <w:rsid w:val="00304737"/>
    <w:rsid w:val="003067B3"/>
    <w:rsid w:val="003068CF"/>
    <w:rsid w:val="00306CBA"/>
    <w:rsid w:val="00307228"/>
    <w:rsid w:val="00307CD9"/>
    <w:rsid w:val="0031085F"/>
    <w:rsid w:val="00311BA4"/>
    <w:rsid w:val="0031206B"/>
    <w:rsid w:val="00312A42"/>
    <w:rsid w:val="00312D3C"/>
    <w:rsid w:val="003131B8"/>
    <w:rsid w:val="00314E88"/>
    <w:rsid w:val="00315298"/>
    <w:rsid w:val="0031553E"/>
    <w:rsid w:val="0031593B"/>
    <w:rsid w:val="00315FB3"/>
    <w:rsid w:val="00317562"/>
    <w:rsid w:val="00320CB2"/>
    <w:rsid w:val="00320CCF"/>
    <w:rsid w:val="00320F79"/>
    <w:rsid w:val="00322E77"/>
    <w:rsid w:val="003231ED"/>
    <w:rsid w:val="00324AD6"/>
    <w:rsid w:val="003253E2"/>
    <w:rsid w:val="003257C0"/>
    <w:rsid w:val="00325DD6"/>
    <w:rsid w:val="003276AA"/>
    <w:rsid w:val="00327787"/>
    <w:rsid w:val="00327D1D"/>
    <w:rsid w:val="00330CDB"/>
    <w:rsid w:val="00333244"/>
    <w:rsid w:val="00333BA9"/>
    <w:rsid w:val="0033527C"/>
    <w:rsid w:val="00335759"/>
    <w:rsid w:val="003360B7"/>
    <w:rsid w:val="003362CD"/>
    <w:rsid w:val="00336E56"/>
    <w:rsid w:val="0033756E"/>
    <w:rsid w:val="0033760B"/>
    <w:rsid w:val="003406B1"/>
    <w:rsid w:val="003433DA"/>
    <w:rsid w:val="003434D5"/>
    <w:rsid w:val="0034399E"/>
    <w:rsid w:val="00346417"/>
    <w:rsid w:val="003506BF"/>
    <w:rsid w:val="003510E6"/>
    <w:rsid w:val="00355DEB"/>
    <w:rsid w:val="00356EED"/>
    <w:rsid w:val="003578AE"/>
    <w:rsid w:val="00357D7A"/>
    <w:rsid w:val="00357D8E"/>
    <w:rsid w:val="00363659"/>
    <w:rsid w:val="00364403"/>
    <w:rsid w:val="00364A9D"/>
    <w:rsid w:val="00364D15"/>
    <w:rsid w:val="0036761F"/>
    <w:rsid w:val="00367A2A"/>
    <w:rsid w:val="003706B4"/>
    <w:rsid w:val="00372A8C"/>
    <w:rsid w:val="00373A3B"/>
    <w:rsid w:val="00375720"/>
    <w:rsid w:val="00375C91"/>
    <w:rsid w:val="003761A7"/>
    <w:rsid w:val="00377D61"/>
    <w:rsid w:val="0038140B"/>
    <w:rsid w:val="0038248F"/>
    <w:rsid w:val="003825B4"/>
    <w:rsid w:val="00383071"/>
    <w:rsid w:val="00383DF1"/>
    <w:rsid w:val="00383F9E"/>
    <w:rsid w:val="003855ED"/>
    <w:rsid w:val="003861F1"/>
    <w:rsid w:val="003877C9"/>
    <w:rsid w:val="00390CEA"/>
    <w:rsid w:val="003937FC"/>
    <w:rsid w:val="00394D5E"/>
    <w:rsid w:val="00395EF4"/>
    <w:rsid w:val="00396F29"/>
    <w:rsid w:val="003A18DC"/>
    <w:rsid w:val="003A21CC"/>
    <w:rsid w:val="003A2990"/>
    <w:rsid w:val="003A2E22"/>
    <w:rsid w:val="003A3350"/>
    <w:rsid w:val="003A4D19"/>
    <w:rsid w:val="003A549D"/>
    <w:rsid w:val="003A5CFE"/>
    <w:rsid w:val="003A6FCA"/>
    <w:rsid w:val="003A7376"/>
    <w:rsid w:val="003A779A"/>
    <w:rsid w:val="003B032A"/>
    <w:rsid w:val="003B09CB"/>
    <w:rsid w:val="003B0A8A"/>
    <w:rsid w:val="003B0BB1"/>
    <w:rsid w:val="003B1DF6"/>
    <w:rsid w:val="003B2EF9"/>
    <w:rsid w:val="003B4997"/>
    <w:rsid w:val="003B4D6E"/>
    <w:rsid w:val="003B5383"/>
    <w:rsid w:val="003B54E4"/>
    <w:rsid w:val="003B5A74"/>
    <w:rsid w:val="003B61D6"/>
    <w:rsid w:val="003B6A85"/>
    <w:rsid w:val="003B759D"/>
    <w:rsid w:val="003B7B79"/>
    <w:rsid w:val="003B7B90"/>
    <w:rsid w:val="003C14E9"/>
    <w:rsid w:val="003C1847"/>
    <w:rsid w:val="003C1875"/>
    <w:rsid w:val="003C2107"/>
    <w:rsid w:val="003C32A0"/>
    <w:rsid w:val="003C42A4"/>
    <w:rsid w:val="003C7603"/>
    <w:rsid w:val="003D0D36"/>
    <w:rsid w:val="003D372E"/>
    <w:rsid w:val="003D458E"/>
    <w:rsid w:val="003D4FDB"/>
    <w:rsid w:val="003D6F56"/>
    <w:rsid w:val="003E0A9D"/>
    <w:rsid w:val="003E122F"/>
    <w:rsid w:val="003E1283"/>
    <w:rsid w:val="003E1A0E"/>
    <w:rsid w:val="003E2EDF"/>
    <w:rsid w:val="003E5057"/>
    <w:rsid w:val="003E50D2"/>
    <w:rsid w:val="003E53D6"/>
    <w:rsid w:val="003E5A3A"/>
    <w:rsid w:val="003E76BA"/>
    <w:rsid w:val="003E7E8F"/>
    <w:rsid w:val="003F17B8"/>
    <w:rsid w:val="003F199A"/>
    <w:rsid w:val="003F2F9C"/>
    <w:rsid w:val="003F3E05"/>
    <w:rsid w:val="003F4543"/>
    <w:rsid w:val="003F477F"/>
    <w:rsid w:val="003F5CFD"/>
    <w:rsid w:val="003F5DBD"/>
    <w:rsid w:val="003F6925"/>
    <w:rsid w:val="003F6991"/>
    <w:rsid w:val="003F7200"/>
    <w:rsid w:val="003F79F2"/>
    <w:rsid w:val="003F7E30"/>
    <w:rsid w:val="00401D97"/>
    <w:rsid w:val="0040226B"/>
    <w:rsid w:val="00402FBC"/>
    <w:rsid w:val="00405501"/>
    <w:rsid w:val="00405ABF"/>
    <w:rsid w:val="00407498"/>
    <w:rsid w:val="00410718"/>
    <w:rsid w:val="00410BE0"/>
    <w:rsid w:val="004113C9"/>
    <w:rsid w:val="00412165"/>
    <w:rsid w:val="00412BA0"/>
    <w:rsid w:val="00412F91"/>
    <w:rsid w:val="00413919"/>
    <w:rsid w:val="004160D6"/>
    <w:rsid w:val="00416164"/>
    <w:rsid w:val="00416745"/>
    <w:rsid w:val="00416753"/>
    <w:rsid w:val="00416845"/>
    <w:rsid w:val="00416B48"/>
    <w:rsid w:val="00416C07"/>
    <w:rsid w:val="00420036"/>
    <w:rsid w:val="004200CC"/>
    <w:rsid w:val="00420EBA"/>
    <w:rsid w:val="00421BDD"/>
    <w:rsid w:val="00421BF0"/>
    <w:rsid w:val="00424299"/>
    <w:rsid w:val="00424884"/>
    <w:rsid w:val="00425AA5"/>
    <w:rsid w:val="00426963"/>
    <w:rsid w:val="0042746D"/>
    <w:rsid w:val="00427A60"/>
    <w:rsid w:val="00430A2A"/>
    <w:rsid w:val="00431D69"/>
    <w:rsid w:val="004321F4"/>
    <w:rsid w:val="00432226"/>
    <w:rsid w:val="00432B92"/>
    <w:rsid w:val="004330A3"/>
    <w:rsid w:val="004333D5"/>
    <w:rsid w:val="0043392B"/>
    <w:rsid w:val="00435250"/>
    <w:rsid w:val="004356CA"/>
    <w:rsid w:val="00437DB6"/>
    <w:rsid w:val="004400E3"/>
    <w:rsid w:val="0044178B"/>
    <w:rsid w:val="00442113"/>
    <w:rsid w:val="004423FB"/>
    <w:rsid w:val="00442D66"/>
    <w:rsid w:val="004456F3"/>
    <w:rsid w:val="00445977"/>
    <w:rsid w:val="004464C3"/>
    <w:rsid w:val="004504D5"/>
    <w:rsid w:val="004506D2"/>
    <w:rsid w:val="00450D27"/>
    <w:rsid w:val="0045100F"/>
    <w:rsid w:val="0045149D"/>
    <w:rsid w:val="00451B4D"/>
    <w:rsid w:val="004529D0"/>
    <w:rsid w:val="00453417"/>
    <w:rsid w:val="00453731"/>
    <w:rsid w:val="00455808"/>
    <w:rsid w:val="00457482"/>
    <w:rsid w:val="00460612"/>
    <w:rsid w:val="004610E7"/>
    <w:rsid w:val="00461F46"/>
    <w:rsid w:val="00462DE7"/>
    <w:rsid w:val="00464043"/>
    <w:rsid w:val="004641A4"/>
    <w:rsid w:val="00464CAB"/>
    <w:rsid w:val="00464E7E"/>
    <w:rsid w:val="00465186"/>
    <w:rsid w:val="004662D6"/>
    <w:rsid w:val="0046646E"/>
    <w:rsid w:val="0046683B"/>
    <w:rsid w:val="0046706D"/>
    <w:rsid w:val="00467ACA"/>
    <w:rsid w:val="00470F74"/>
    <w:rsid w:val="0047347B"/>
    <w:rsid w:val="00473725"/>
    <w:rsid w:val="004744E2"/>
    <w:rsid w:val="004748D5"/>
    <w:rsid w:val="004749F5"/>
    <w:rsid w:val="00477A7C"/>
    <w:rsid w:val="00480DFB"/>
    <w:rsid w:val="004813AB"/>
    <w:rsid w:val="00482CCC"/>
    <w:rsid w:val="00483F8F"/>
    <w:rsid w:val="00484A72"/>
    <w:rsid w:val="00484F24"/>
    <w:rsid w:val="00485DFC"/>
    <w:rsid w:val="00490076"/>
    <w:rsid w:val="004906E5"/>
    <w:rsid w:val="00490E1C"/>
    <w:rsid w:val="00493D6F"/>
    <w:rsid w:val="00493FE2"/>
    <w:rsid w:val="0049613F"/>
    <w:rsid w:val="00496BCB"/>
    <w:rsid w:val="004A0187"/>
    <w:rsid w:val="004A0483"/>
    <w:rsid w:val="004A0EF3"/>
    <w:rsid w:val="004A3D23"/>
    <w:rsid w:val="004A4F3F"/>
    <w:rsid w:val="004A4FD7"/>
    <w:rsid w:val="004A55BC"/>
    <w:rsid w:val="004B32D2"/>
    <w:rsid w:val="004B4188"/>
    <w:rsid w:val="004B650B"/>
    <w:rsid w:val="004B6AEB"/>
    <w:rsid w:val="004C2111"/>
    <w:rsid w:val="004C4248"/>
    <w:rsid w:val="004C4ADE"/>
    <w:rsid w:val="004C6177"/>
    <w:rsid w:val="004C630D"/>
    <w:rsid w:val="004C6AFD"/>
    <w:rsid w:val="004C6D48"/>
    <w:rsid w:val="004C7562"/>
    <w:rsid w:val="004C7F61"/>
    <w:rsid w:val="004D0433"/>
    <w:rsid w:val="004D097F"/>
    <w:rsid w:val="004D0C74"/>
    <w:rsid w:val="004D2524"/>
    <w:rsid w:val="004D3B3B"/>
    <w:rsid w:val="004D4650"/>
    <w:rsid w:val="004D6298"/>
    <w:rsid w:val="004D62DE"/>
    <w:rsid w:val="004D7DE3"/>
    <w:rsid w:val="004E02AE"/>
    <w:rsid w:val="004E03F4"/>
    <w:rsid w:val="004E0950"/>
    <w:rsid w:val="004E12F6"/>
    <w:rsid w:val="004E1C3D"/>
    <w:rsid w:val="004E5F2B"/>
    <w:rsid w:val="004E7141"/>
    <w:rsid w:val="004F059E"/>
    <w:rsid w:val="004F1A9D"/>
    <w:rsid w:val="004F2D49"/>
    <w:rsid w:val="004F2FA4"/>
    <w:rsid w:val="004F3F07"/>
    <w:rsid w:val="004F53BE"/>
    <w:rsid w:val="004F6C11"/>
    <w:rsid w:val="00500E2A"/>
    <w:rsid w:val="00501B8F"/>
    <w:rsid w:val="005032EB"/>
    <w:rsid w:val="00505A15"/>
    <w:rsid w:val="00505E39"/>
    <w:rsid w:val="00506044"/>
    <w:rsid w:val="005107E4"/>
    <w:rsid w:val="005115A1"/>
    <w:rsid w:val="00511FAF"/>
    <w:rsid w:val="00512340"/>
    <w:rsid w:val="00513266"/>
    <w:rsid w:val="005136D4"/>
    <w:rsid w:val="0051425B"/>
    <w:rsid w:val="00514CF3"/>
    <w:rsid w:val="00514F46"/>
    <w:rsid w:val="005169FD"/>
    <w:rsid w:val="00520B10"/>
    <w:rsid w:val="005218FA"/>
    <w:rsid w:val="00521F6D"/>
    <w:rsid w:val="005220FD"/>
    <w:rsid w:val="005227C9"/>
    <w:rsid w:val="00522CE0"/>
    <w:rsid w:val="005250BA"/>
    <w:rsid w:val="00526522"/>
    <w:rsid w:val="00526DBE"/>
    <w:rsid w:val="00526F48"/>
    <w:rsid w:val="00527FDF"/>
    <w:rsid w:val="005307D0"/>
    <w:rsid w:val="00532648"/>
    <w:rsid w:val="005326BC"/>
    <w:rsid w:val="00533AD5"/>
    <w:rsid w:val="00534B51"/>
    <w:rsid w:val="00536C8F"/>
    <w:rsid w:val="00540C62"/>
    <w:rsid w:val="0054109F"/>
    <w:rsid w:val="005412A3"/>
    <w:rsid w:val="005412B2"/>
    <w:rsid w:val="00542218"/>
    <w:rsid w:val="0054233B"/>
    <w:rsid w:val="0054253A"/>
    <w:rsid w:val="00544160"/>
    <w:rsid w:val="00544279"/>
    <w:rsid w:val="0054566A"/>
    <w:rsid w:val="00547743"/>
    <w:rsid w:val="00551DB4"/>
    <w:rsid w:val="00552473"/>
    <w:rsid w:val="005542F9"/>
    <w:rsid w:val="00555AE7"/>
    <w:rsid w:val="00555B3B"/>
    <w:rsid w:val="005572A2"/>
    <w:rsid w:val="0055785F"/>
    <w:rsid w:val="00557A3C"/>
    <w:rsid w:val="005617B9"/>
    <w:rsid w:val="00561BF1"/>
    <w:rsid w:val="005634F2"/>
    <w:rsid w:val="00565156"/>
    <w:rsid w:val="005658A2"/>
    <w:rsid w:val="00566FBB"/>
    <w:rsid w:val="00570992"/>
    <w:rsid w:val="00570B53"/>
    <w:rsid w:val="0057189D"/>
    <w:rsid w:val="005719BC"/>
    <w:rsid w:val="005768D2"/>
    <w:rsid w:val="00576B80"/>
    <w:rsid w:val="005778E4"/>
    <w:rsid w:val="00580441"/>
    <w:rsid w:val="00581424"/>
    <w:rsid w:val="00581732"/>
    <w:rsid w:val="005831CB"/>
    <w:rsid w:val="00583559"/>
    <w:rsid w:val="00585E81"/>
    <w:rsid w:val="00587602"/>
    <w:rsid w:val="005908F2"/>
    <w:rsid w:val="00591EBA"/>
    <w:rsid w:val="00592563"/>
    <w:rsid w:val="00592B3B"/>
    <w:rsid w:val="00593440"/>
    <w:rsid w:val="005937DD"/>
    <w:rsid w:val="00593BAC"/>
    <w:rsid w:val="00593BBC"/>
    <w:rsid w:val="005942C5"/>
    <w:rsid w:val="005A1DB3"/>
    <w:rsid w:val="005A27F9"/>
    <w:rsid w:val="005A2AB6"/>
    <w:rsid w:val="005A2C2D"/>
    <w:rsid w:val="005A5F1B"/>
    <w:rsid w:val="005A7379"/>
    <w:rsid w:val="005B07F3"/>
    <w:rsid w:val="005B0E96"/>
    <w:rsid w:val="005B0EF9"/>
    <w:rsid w:val="005B1713"/>
    <w:rsid w:val="005B18B3"/>
    <w:rsid w:val="005B3262"/>
    <w:rsid w:val="005B3FDB"/>
    <w:rsid w:val="005B417F"/>
    <w:rsid w:val="005B6148"/>
    <w:rsid w:val="005C0080"/>
    <w:rsid w:val="005C2753"/>
    <w:rsid w:val="005C307A"/>
    <w:rsid w:val="005C3C42"/>
    <w:rsid w:val="005C5B78"/>
    <w:rsid w:val="005C613D"/>
    <w:rsid w:val="005C7198"/>
    <w:rsid w:val="005D0D1F"/>
    <w:rsid w:val="005D1D0C"/>
    <w:rsid w:val="005D20AF"/>
    <w:rsid w:val="005D4394"/>
    <w:rsid w:val="005D4550"/>
    <w:rsid w:val="005D564F"/>
    <w:rsid w:val="005D5C41"/>
    <w:rsid w:val="005D672F"/>
    <w:rsid w:val="005E3615"/>
    <w:rsid w:val="005E3C19"/>
    <w:rsid w:val="005E3FE8"/>
    <w:rsid w:val="005F0415"/>
    <w:rsid w:val="005F0996"/>
    <w:rsid w:val="005F16AA"/>
    <w:rsid w:val="005F2D74"/>
    <w:rsid w:val="005F6E4D"/>
    <w:rsid w:val="005F743D"/>
    <w:rsid w:val="005F7C7C"/>
    <w:rsid w:val="00600224"/>
    <w:rsid w:val="00600C21"/>
    <w:rsid w:val="006018A3"/>
    <w:rsid w:val="00601F80"/>
    <w:rsid w:val="006069E4"/>
    <w:rsid w:val="00606C75"/>
    <w:rsid w:val="00610B56"/>
    <w:rsid w:val="00613765"/>
    <w:rsid w:val="006140D4"/>
    <w:rsid w:val="00614A30"/>
    <w:rsid w:val="00615AB8"/>
    <w:rsid w:val="0061767C"/>
    <w:rsid w:val="00621CF8"/>
    <w:rsid w:val="00622A49"/>
    <w:rsid w:val="00622A7A"/>
    <w:rsid w:val="00622D38"/>
    <w:rsid w:val="0062423F"/>
    <w:rsid w:val="00625CD9"/>
    <w:rsid w:val="006265D9"/>
    <w:rsid w:val="006266EC"/>
    <w:rsid w:val="0062670B"/>
    <w:rsid w:val="006278C2"/>
    <w:rsid w:val="00627E86"/>
    <w:rsid w:val="00630C70"/>
    <w:rsid w:val="0063117E"/>
    <w:rsid w:val="006318C6"/>
    <w:rsid w:val="00632780"/>
    <w:rsid w:val="00632B1C"/>
    <w:rsid w:val="006332C4"/>
    <w:rsid w:val="00633DF5"/>
    <w:rsid w:val="00635397"/>
    <w:rsid w:val="00635657"/>
    <w:rsid w:val="00635D34"/>
    <w:rsid w:val="006425C4"/>
    <w:rsid w:val="00642C2D"/>
    <w:rsid w:val="0064455F"/>
    <w:rsid w:val="0065006C"/>
    <w:rsid w:val="006502CD"/>
    <w:rsid w:val="00652050"/>
    <w:rsid w:val="00652080"/>
    <w:rsid w:val="00652176"/>
    <w:rsid w:val="00654586"/>
    <w:rsid w:val="00655097"/>
    <w:rsid w:val="0065568F"/>
    <w:rsid w:val="00655CE6"/>
    <w:rsid w:val="006568A3"/>
    <w:rsid w:val="00661412"/>
    <w:rsid w:val="006621B2"/>
    <w:rsid w:val="00663566"/>
    <w:rsid w:val="00664B60"/>
    <w:rsid w:val="00665660"/>
    <w:rsid w:val="00667D27"/>
    <w:rsid w:val="00667DCC"/>
    <w:rsid w:val="00670A29"/>
    <w:rsid w:val="00670CCF"/>
    <w:rsid w:val="006715A5"/>
    <w:rsid w:val="00671C53"/>
    <w:rsid w:val="006742A2"/>
    <w:rsid w:val="00675F84"/>
    <w:rsid w:val="00676045"/>
    <w:rsid w:val="0067656F"/>
    <w:rsid w:val="00676970"/>
    <w:rsid w:val="006773F1"/>
    <w:rsid w:val="006776C4"/>
    <w:rsid w:val="0067778D"/>
    <w:rsid w:val="00677E0C"/>
    <w:rsid w:val="00683AF6"/>
    <w:rsid w:val="00684B54"/>
    <w:rsid w:val="0068524C"/>
    <w:rsid w:val="00685A69"/>
    <w:rsid w:val="00685E55"/>
    <w:rsid w:val="006863A5"/>
    <w:rsid w:val="00690C45"/>
    <w:rsid w:val="006915C2"/>
    <w:rsid w:val="00692538"/>
    <w:rsid w:val="0069357C"/>
    <w:rsid w:val="00696006"/>
    <w:rsid w:val="0069775C"/>
    <w:rsid w:val="006978AC"/>
    <w:rsid w:val="006A0355"/>
    <w:rsid w:val="006A0DAB"/>
    <w:rsid w:val="006A177E"/>
    <w:rsid w:val="006A2900"/>
    <w:rsid w:val="006A3422"/>
    <w:rsid w:val="006A3B0A"/>
    <w:rsid w:val="006A4253"/>
    <w:rsid w:val="006A46D7"/>
    <w:rsid w:val="006A61D6"/>
    <w:rsid w:val="006B0615"/>
    <w:rsid w:val="006B0CCF"/>
    <w:rsid w:val="006B13F2"/>
    <w:rsid w:val="006B2336"/>
    <w:rsid w:val="006B2537"/>
    <w:rsid w:val="006B2BFE"/>
    <w:rsid w:val="006B369C"/>
    <w:rsid w:val="006B4A96"/>
    <w:rsid w:val="006B64EB"/>
    <w:rsid w:val="006C0052"/>
    <w:rsid w:val="006C0993"/>
    <w:rsid w:val="006C1EBE"/>
    <w:rsid w:val="006C22D8"/>
    <w:rsid w:val="006C3F03"/>
    <w:rsid w:val="006C6A71"/>
    <w:rsid w:val="006D00B9"/>
    <w:rsid w:val="006D2751"/>
    <w:rsid w:val="006D2A75"/>
    <w:rsid w:val="006D572A"/>
    <w:rsid w:val="006D6182"/>
    <w:rsid w:val="006D797E"/>
    <w:rsid w:val="006E2A69"/>
    <w:rsid w:val="006E2FD2"/>
    <w:rsid w:val="006E413D"/>
    <w:rsid w:val="006E5F09"/>
    <w:rsid w:val="006E63CF"/>
    <w:rsid w:val="006F0695"/>
    <w:rsid w:val="006F22F9"/>
    <w:rsid w:val="006F2A93"/>
    <w:rsid w:val="006F3AAB"/>
    <w:rsid w:val="006F3FD2"/>
    <w:rsid w:val="006F409B"/>
    <w:rsid w:val="006F486D"/>
    <w:rsid w:val="006F4D4B"/>
    <w:rsid w:val="006F5C71"/>
    <w:rsid w:val="006F6685"/>
    <w:rsid w:val="006F7404"/>
    <w:rsid w:val="00700DE1"/>
    <w:rsid w:val="00701694"/>
    <w:rsid w:val="00701728"/>
    <w:rsid w:val="0070415C"/>
    <w:rsid w:val="0070425B"/>
    <w:rsid w:val="007042D5"/>
    <w:rsid w:val="00707F80"/>
    <w:rsid w:val="00710843"/>
    <w:rsid w:val="007112C0"/>
    <w:rsid w:val="007116DD"/>
    <w:rsid w:val="00711987"/>
    <w:rsid w:val="00714727"/>
    <w:rsid w:val="007150F8"/>
    <w:rsid w:val="007153EB"/>
    <w:rsid w:val="007165CF"/>
    <w:rsid w:val="00716C9E"/>
    <w:rsid w:val="00717F3C"/>
    <w:rsid w:val="00720706"/>
    <w:rsid w:val="0072144A"/>
    <w:rsid w:val="00721CCD"/>
    <w:rsid w:val="0072255E"/>
    <w:rsid w:val="00722B11"/>
    <w:rsid w:val="00722E71"/>
    <w:rsid w:val="00723908"/>
    <w:rsid w:val="00726A3F"/>
    <w:rsid w:val="00730C37"/>
    <w:rsid w:val="00733689"/>
    <w:rsid w:val="00733B14"/>
    <w:rsid w:val="00734CCC"/>
    <w:rsid w:val="00735862"/>
    <w:rsid w:val="00736F9A"/>
    <w:rsid w:val="0073730D"/>
    <w:rsid w:val="00737C61"/>
    <w:rsid w:val="00737D46"/>
    <w:rsid w:val="00741561"/>
    <w:rsid w:val="007423C9"/>
    <w:rsid w:val="007424A4"/>
    <w:rsid w:val="007426E8"/>
    <w:rsid w:val="00742DB2"/>
    <w:rsid w:val="00742E49"/>
    <w:rsid w:val="007451C0"/>
    <w:rsid w:val="00745318"/>
    <w:rsid w:val="007458BC"/>
    <w:rsid w:val="0075070F"/>
    <w:rsid w:val="00750F8F"/>
    <w:rsid w:val="007534FE"/>
    <w:rsid w:val="00754E1E"/>
    <w:rsid w:val="007557AF"/>
    <w:rsid w:val="0075583A"/>
    <w:rsid w:val="00757847"/>
    <w:rsid w:val="00757D31"/>
    <w:rsid w:val="00760D40"/>
    <w:rsid w:val="00761561"/>
    <w:rsid w:val="00762AF8"/>
    <w:rsid w:val="00762BD3"/>
    <w:rsid w:val="007642A6"/>
    <w:rsid w:val="0076493C"/>
    <w:rsid w:val="0076495E"/>
    <w:rsid w:val="00764C5B"/>
    <w:rsid w:val="00766D4E"/>
    <w:rsid w:val="00770DB8"/>
    <w:rsid w:val="007716EC"/>
    <w:rsid w:val="00771AFC"/>
    <w:rsid w:val="00773C7C"/>
    <w:rsid w:val="00774119"/>
    <w:rsid w:val="007744B6"/>
    <w:rsid w:val="0077691D"/>
    <w:rsid w:val="00777470"/>
    <w:rsid w:val="00777D4A"/>
    <w:rsid w:val="00777FD3"/>
    <w:rsid w:val="0078000D"/>
    <w:rsid w:val="00780698"/>
    <w:rsid w:val="00781C3C"/>
    <w:rsid w:val="00782657"/>
    <w:rsid w:val="00782993"/>
    <w:rsid w:val="00783CA7"/>
    <w:rsid w:val="00784018"/>
    <w:rsid w:val="00784932"/>
    <w:rsid w:val="00785B25"/>
    <w:rsid w:val="00785F7D"/>
    <w:rsid w:val="0078607D"/>
    <w:rsid w:val="00787313"/>
    <w:rsid w:val="007900B8"/>
    <w:rsid w:val="00790117"/>
    <w:rsid w:val="007910E1"/>
    <w:rsid w:val="00792C42"/>
    <w:rsid w:val="007939FD"/>
    <w:rsid w:val="00794D6A"/>
    <w:rsid w:val="0079517A"/>
    <w:rsid w:val="00795AB6"/>
    <w:rsid w:val="00796E51"/>
    <w:rsid w:val="00796F65"/>
    <w:rsid w:val="0079700F"/>
    <w:rsid w:val="007A0390"/>
    <w:rsid w:val="007A0B74"/>
    <w:rsid w:val="007A0F03"/>
    <w:rsid w:val="007A113D"/>
    <w:rsid w:val="007A1569"/>
    <w:rsid w:val="007A2A8D"/>
    <w:rsid w:val="007A51E7"/>
    <w:rsid w:val="007B0AE3"/>
    <w:rsid w:val="007B1050"/>
    <w:rsid w:val="007B233D"/>
    <w:rsid w:val="007B2551"/>
    <w:rsid w:val="007B44DB"/>
    <w:rsid w:val="007B5432"/>
    <w:rsid w:val="007B6477"/>
    <w:rsid w:val="007B6509"/>
    <w:rsid w:val="007B671D"/>
    <w:rsid w:val="007C0AB1"/>
    <w:rsid w:val="007C3A7A"/>
    <w:rsid w:val="007C42BB"/>
    <w:rsid w:val="007C4DF7"/>
    <w:rsid w:val="007C6619"/>
    <w:rsid w:val="007C6AC4"/>
    <w:rsid w:val="007C75D6"/>
    <w:rsid w:val="007C7C80"/>
    <w:rsid w:val="007C7DE1"/>
    <w:rsid w:val="007D2144"/>
    <w:rsid w:val="007D2B36"/>
    <w:rsid w:val="007D3F6E"/>
    <w:rsid w:val="007D4648"/>
    <w:rsid w:val="007D48D9"/>
    <w:rsid w:val="007D583B"/>
    <w:rsid w:val="007D5EC3"/>
    <w:rsid w:val="007D7126"/>
    <w:rsid w:val="007E0103"/>
    <w:rsid w:val="007E0900"/>
    <w:rsid w:val="007E3ECF"/>
    <w:rsid w:val="007E44D7"/>
    <w:rsid w:val="007E5E88"/>
    <w:rsid w:val="007E6F01"/>
    <w:rsid w:val="007E7A96"/>
    <w:rsid w:val="007E7E22"/>
    <w:rsid w:val="007E7F29"/>
    <w:rsid w:val="007F01A4"/>
    <w:rsid w:val="007F1232"/>
    <w:rsid w:val="007F13FC"/>
    <w:rsid w:val="007F2053"/>
    <w:rsid w:val="007F2070"/>
    <w:rsid w:val="007F2AF6"/>
    <w:rsid w:val="007F3D9A"/>
    <w:rsid w:val="007F51B9"/>
    <w:rsid w:val="007F611D"/>
    <w:rsid w:val="007F7523"/>
    <w:rsid w:val="0080009F"/>
    <w:rsid w:val="00800468"/>
    <w:rsid w:val="00800539"/>
    <w:rsid w:val="00800E25"/>
    <w:rsid w:val="00802A01"/>
    <w:rsid w:val="00802D30"/>
    <w:rsid w:val="00803CA1"/>
    <w:rsid w:val="0080467F"/>
    <w:rsid w:val="00804D02"/>
    <w:rsid w:val="00804E84"/>
    <w:rsid w:val="00806831"/>
    <w:rsid w:val="0080746B"/>
    <w:rsid w:val="00807BAF"/>
    <w:rsid w:val="00810A63"/>
    <w:rsid w:val="00811815"/>
    <w:rsid w:val="00811E85"/>
    <w:rsid w:val="00812D1A"/>
    <w:rsid w:val="0081319D"/>
    <w:rsid w:val="00814212"/>
    <w:rsid w:val="0082073B"/>
    <w:rsid w:val="00821013"/>
    <w:rsid w:val="0082118C"/>
    <w:rsid w:val="00821760"/>
    <w:rsid w:val="00823618"/>
    <w:rsid w:val="00824B22"/>
    <w:rsid w:val="008259D2"/>
    <w:rsid w:val="00826705"/>
    <w:rsid w:val="00826815"/>
    <w:rsid w:val="00831477"/>
    <w:rsid w:val="00831AD6"/>
    <w:rsid w:val="00831F51"/>
    <w:rsid w:val="00832DA1"/>
    <w:rsid w:val="008338A3"/>
    <w:rsid w:val="0083447B"/>
    <w:rsid w:val="00834740"/>
    <w:rsid w:val="0083539E"/>
    <w:rsid w:val="008403F1"/>
    <w:rsid w:val="0084260E"/>
    <w:rsid w:val="00842B70"/>
    <w:rsid w:val="008433C4"/>
    <w:rsid w:val="00843978"/>
    <w:rsid w:val="0084453C"/>
    <w:rsid w:val="008454F6"/>
    <w:rsid w:val="008458BA"/>
    <w:rsid w:val="008467B4"/>
    <w:rsid w:val="00846B09"/>
    <w:rsid w:val="00846B14"/>
    <w:rsid w:val="00846DDA"/>
    <w:rsid w:val="008474D8"/>
    <w:rsid w:val="008504F2"/>
    <w:rsid w:val="00851EBB"/>
    <w:rsid w:val="008525B5"/>
    <w:rsid w:val="00852C13"/>
    <w:rsid w:val="008533A7"/>
    <w:rsid w:val="008534A5"/>
    <w:rsid w:val="0085479C"/>
    <w:rsid w:val="00854B28"/>
    <w:rsid w:val="008558D2"/>
    <w:rsid w:val="0085747C"/>
    <w:rsid w:val="0086221D"/>
    <w:rsid w:val="0086278C"/>
    <w:rsid w:val="0086353F"/>
    <w:rsid w:val="008663B0"/>
    <w:rsid w:val="00866C4D"/>
    <w:rsid w:val="00866E41"/>
    <w:rsid w:val="008673FF"/>
    <w:rsid w:val="00867A48"/>
    <w:rsid w:val="0087125B"/>
    <w:rsid w:val="00871B4C"/>
    <w:rsid w:val="00872186"/>
    <w:rsid w:val="00873A09"/>
    <w:rsid w:val="00874D17"/>
    <w:rsid w:val="008761BA"/>
    <w:rsid w:val="00876CF0"/>
    <w:rsid w:val="00881BE1"/>
    <w:rsid w:val="00882A3F"/>
    <w:rsid w:val="00883ADA"/>
    <w:rsid w:val="00883D47"/>
    <w:rsid w:val="00885F63"/>
    <w:rsid w:val="008862BD"/>
    <w:rsid w:val="00886D8D"/>
    <w:rsid w:val="00890355"/>
    <w:rsid w:val="00891935"/>
    <w:rsid w:val="00896A8B"/>
    <w:rsid w:val="00897453"/>
    <w:rsid w:val="00897C78"/>
    <w:rsid w:val="008A2374"/>
    <w:rsid w:val="008A26EF"/>
    <w:rsid w:val="008A2A0D"/>
    <w:rsid w:val="008A4218"/>
    <w:rsid w:val="008A60B0"/>
    <w:rsid w:val="008A6BF3"/>
    <w:rsid w:val="008B063C"/>
    <w:rsid w:val="008B0664"/>
    <w:rsid w:val="008B127F"/>
    <w:rsid w:val="008B2812"/>
    <w:rsid w:val="008B2B8F"/>
    <w:rsid w:val="008B49F2"/>
    <w:rsid w:val="008B505D"/>
    <w:rsid w:val="008B54C8"/>
    <w:rsid w:val="008B5B91"/>
    <w:rsid w:val="008B6E75"/>
    <w:rsid w:val="008B7B2B"/>
    <w:rsid w:val="008C0127"/>
    <w:rsid w:val="008C031C"/>
    <w:rsid w:val="008C26DD"/>
    <w:rsid w:val="008C270E"/>
    <w:rsid w:val="008C33C5"/>
    <w:rsid w:val="008C348A"/>
    <w:rsid w:val="008C3B90"/>
    <w:rsid w:val="008C4505"/>
    <w:rsid w:val="008C477E"/>
    <w:rsid w:val="008C4885"/>
    <w:rsid w:val="008C5A40"/>
    <w:rsid w:val="008C62BD"/>
    <w:rsid w:val="008C6E8C"/>
    <w:rsid w:val="008D0605"/>
    <w:rsid w:val="008D0EF3"/>
    <w:rsid w:val="008D1461"/>
    <w:rsid w:val="008D1B1F"/>
    <w:rsid w:val="008D21ED"/>
    <w:rsid w:val="008D2F97"/>
    <w:rsid w:val="008D3340"/>
    <w:rsid w:val="008D5F26"/>
    <w:rsid w:val="008D6135"/>
    <w:rsid w:val="008D61E6"/>
    <w:rsid w:val="008D7663"/>
    <w:rsid w:val="008D76EA"/>
    <w:rsid w:val="008E0329"/>
    <w:rsid w:val="008E06C8"/>
    <w:rsid w:val="008E1324"/>
    <w:rsid w:val="008E29AA"/>
    <w:rsid w:val="008E2B20"/>
    <w:rsid w:val="008E31B9"/>
    <w:rsid w:val="008E4486"/>
    <w:rsid w:val="008E47F0"/>
    <w:rsid w:val="008E5EA5"/>
    <w:rsid w:val="008E78EC"/>
    <w:rsid w:val="008F0090"/>
    <w:rsid w:val="008F0092"/>
    <w:rsid w:val="008F0474"/>
    <w:rsid w:val="008F089D"/>
    <w:rsid w:val="008F08E0"/>
    <w:rsid w:val="008F0B04"/>
    <w:rsid w:val="008F132A"/>
    <w:rsid w:val="008F22C5"/>
    <w:rsid w:val="008F28FC"/>
    <w:rsid w:val="008F2921"/>
    <w:rsid w:val="008F49A4"/>
    <w:rsid w:val="008F4FFD"/>
    <w:rsid w:val="008F5E5F"/>
    <w:rsid w:val="008F64F2"/>
    <w:rsid w:val="008F6F7C"/>
    <w:rsid w:val="008F702B"/>
    <w:rsid w:val="008F72C2"/>
    <w:rsid w:val="008F7418"/>
    <w:rsid w:val="008F7D82"/>
    <w:rsid w:val="0090072E"/>
    <w:rsid w:val="00902C4B"/>
    <w:rsid w:val="00903415"/>
    <w:rsid w:val="0090486F"/>
    <w:rsid w:val="00905957"/>
    <w:rsid w:val="00905BAE"/>
    <w:rsid w:val="00906C0A"/>
    <w:rsid w:val="00913DA4"/>
    <w:rsid w:val="00916D36"/>
    <w:rsid w:val="00920933"/>
    <w:rsid w:val="00920B21"/>
    <w:rsid w:val="0092315F"/>
    <w:rsid w:val="00924F6D"/>
    <w:rsid w:val="009259CE"/>
    <w:rsid w:val="0092640B"/>
    <w:rsid w:val="00927832"/>
    <w:rsid w:val="00930CFE"/>
    <w:rsid w:val="00930E83"/>
    <w:rsid w:val="009328E4"/>
    <w:rsid w:val="00934858"/>
    <w:rsid w:val="00934ABB"/>
    <w:rsid w:val="00934D66"/>
    <w:rsid w:val="00935B11"/>
    <w:rsid w:val="00935F98"/>
    <w:rsid w:val="00936161"/>
    <w:rsid w:val="00937039"/>
    <w:rsid w:val="0093787F"/>
    <w:rsid w:val="00937D17"/>
    <w:rsid w:val="0094048F"/>
    <w:rsid w:val="00940B4B"/>
    <w:rsid w:val="00941BB9"/>
    <w:rsid w:val="00941D48"/>
    <w:rsid w:val="00941E83"/>
    <w:rsid w:val="0094235B"/>
    <w:rsid w:val="00943723"/>
    <w:rsid w:val="0094539D"/>
    <w:rsid w:val="0094554F"/>
    <w:rsid w:val="009455CC"/>
    <w:rsid w:val="00946325"/>
    <w:rsid w:val="00947F63"/>
    <w:rsid w:val="00950201"/>
    <w:rsid w:val="00950EF8"/>
    <w:rsid w:val="00950FC0"/>
    <w:rsid w:val="00955F80"/>
    <w:rsid w:val="00956C7F"/>
    <w:rsid w:val="0095709B"/>
    <w:rsid w:val="00962415"/>
    <w:rsid w:val="00964145"/>
    <w:rsid w:val="009647D9"/>
    <w:rsid w:val="0096487E"/>
    <w:rsid w:val="00965F33"/>
    <w:rsid w:val="0096608B"/>
    <w:rsid w:val="0096623B"/>
    <w:rsid w:val="009669CF"/>
    <w:rsid w:val="009671D1"/>
    <w:rsid w:val="009672A4"/>
    <w:rsid w:val="00967867"/>
    <w:rsid w:val="009709FD"/>
    <w:rsid w:val="00971BC7"/>
    <w:rsid w:val="00971C77"/>
    <w:rsid w:val="00971E8E"/>
    <w:rsid w:val="00973134"/>
    <w:rsid w:val="009732FF"/>
    <w:rsid w:val="009735EF"/>
    <w:rsid w:val="00974396"/>
    <w:rsid w:val="0097491F"/>
    <w:rsid w:val="009778E4"/>
    <w:rsid w:val="009778F9"/>
    <w:rsid w:val="00977F77"/>
    <w:rsid w:val="0098109D"/>
    <w:rsid w:val="009815C4"/>
    <w:rsid w:val="0098190E"/>
    <w:rsid w:val="009825C9"/>
    <w:rsid w:val="0098279C"/>
    <w:rsid w:val="00984EF4"/>
    <w:rsid w:val="0098576B"/>
    <w:rsid w:val="0098683C"/>
    <w:rsid w:val="009911FE"/>
    <w:rsid w:val="00991795"/>
    <w:rsid w:val="00991C25"/>
    <w:rsid w:val="00992016"/>
    <w:rsid w:val="00993BEB"/>
    <w:rsid w:val="0099474A"/>
    <w:rsid w:val="00994852"/>
    <w:rsid w:val="009956C7"/>
    <w:rsid w:val="0099612A"/>
    <w:rsid w:val="0099752F"/>
    <w:rsid w:val="0099770C"/>
    <w:rsid w:val="00997C78"/>
    <w:rsid w:val="009A0AE2"/>
    <w:rsid w:val="009A189F"/>
    <w:rsid w:val="009A70F5"/>
    <w:rsid w:val="009A7C69"/>
    <w:rsid w:val="009B2419"/>
    <w:rsid w:val="009B3496"/>
    <w:rsid w:val="009B43D5"/>
    <w:rsid w:val="009B4616"/>
    <w:rsid w:val="009B5B57"/>
    <w:rsid w:val="009B6D9F"/>
    <w:rsid w:val="009B6FE2"/>
    <w:rsid w:val="009B7BBC"/>
    <w:rsid w:val="009B7CD2"/>
    <w:rsid w:val="009C00AD"/>
    <w:rsid w:val="009C0B84"/>
    <w:rsid w:val="009C16D7"/>
    <w:rsid w:val="009C1A86"/>
    <w:rsid w:val="009C1E9D"/>
    <w:rsid w:val="009C2756"/>
    <w:rsid w:val="009C2E0B"/>
    <w:rsid w:val="009C3607"/>
    <w:rsid w:val="009C632A"/>
    <w:rsid w:val="009C65B6"/>
    <w:rsid w:val="009C6881"/>
    <w:rsid w:val="009C7B31"/>
    <w:rsid w:val="009C7FDF"/>
    <w:rsid w:val="009D00DD"/>
    <w:rsid w:val="009D1102"/>
    <w:rsid w:val="009D1392"/>
    <w:rsid w:val="009D19EB"/>
    <w:rsid w:val="009D19F3"/>
    <w:rsid w:val="009D2DCA"/>
    <w:rsid w:val="009D33FF"/>
    <w:rsid w:val="009D42ED"/>
    <w:rsid w:val="009D45BE"/>
    <w:rsid w:val="009D5D1C"/>
    <w:rsid w:val="009D678D"/>
    <w:rsid w:val="009D6A21"/>
    <w:rsid w:val="009E0CF3"/>
    <w:rsid w:val="009E142D"/>
    <w:rsid w:val="009E2D03"/>
    <w:rsid w:val="009E2D72"/>
    <w:rsid w:val="009E33C6"/>
    <w:rsid w:val="009E40A7"/>
    <w:rsid w:val="009E4875"/>
    <w:rsid w:val="009E71D2"/>
    <w:rsid w:val="009F12C2"/>
    <w:rsid w:val="009F19D8"/>
    <w:rsid w:val="009F2226"/>
    <w:rsid w:val="009F2A7D"/>
    <w:rsid w:val="009F2DAC"/>
    <w:rsid w:val="009F3F32"/>
    <w:rsid w:val="009F46F6"/>
    <w:rsid w:val="009F5779"/>
    <w:rsid w:val="009F62D5"/>
    <w:rsid w:val="009F6FE4"/>
    <w:rsid w:val="00A00D6F"/>
    <w:rsid w:val="00A06886"/>
    <w:rsid w:val="00A06D91"/>
    <w:rsid w:val="00A10E18"/>
    <w:rsid w:val="00A12BC2"/>
    <w:rsid w:val="00A1398C"/>
    <w:rsid w:val="00A13F90"/>
    <w:rsid w:val="00A17B9D"/>
    <w:rsid w:val="00A17D48"/>
    <w:rsid w:val="00A22BD8"/>
    <w:rsid w:val="00A22FC1"/>
    <w:rsid w:val="00A23393"/>
    <w:rsid w:val="00A237F4"/>
    <w:rsid w:val="00A23BF3"/>
    <w:rsid w:val="00A248FA"/>
    <w:rsid w:val="00A30060"/>
    <w:rsid w:val="00A324BF"/>
    <w:rsid w:val="00A329F5"/>
    <w:rsid w:val="00A33517"/>
    <w:rsid w:val="00A3402E"/>
    <w:rsid w:val="00A35E86"/>
    <w:rsid w:val="00A3708E"/>
    <w:rsid w:val="00A373E9"/>
    <w:rsid w:val="00A427D7"/>
    <w:rsid w:val="00A43208"/>
    <w:rsid w:val="00A4410E"/>
    <w:rsid w:val="00A44303"/>
    <w:rsid w:val="00A4615F"/>
    <w:rsid w:val="00A4739F"/>
    <w:rsid w:val="00A50324"/>
    <w:rsid w:val="00A509E6"/>
    <w:rsid w:val="00A52E43"/>
    <w:rsid w:val="00A52F40"/>
    <w:rsid w:val="00A53793"/>
    <w:rsid w:val="00A5393A"/>
    <w:rsid w:val="00A5494B"/>
    <w:rsid w:val="00A55C50"/>
    <w:rsid w:val="00A57945"/>
    <w:rsid w:val="00A6007D"/>
    <w:rsid w:val="00A616F6"/>
    <w:rsid w:val="00A625EE"/>
    <w:rsid w:val="00A63CF6"/>
    <w:rsid w:val="00A63E54"/>
    <w:rsid w:val="00A64583"/>
    <w:rsid w:val="00A666B2"/>
    <w:rsid w:val="00A66D41"/>
    <w:rsid w:val="00A67C41"/>
    <w:rsid w:val="00A71847"/>
    <w:rsid w:val="00A738FC"/>
    <w:rsid w:val="00A739DB"/>
    <w:rsid w:val="00A741BA"/>
    <w:rsid w:val="00A74A39"/>
    <w:rsid w:val="00A77914"/>
    <w:rsid w:val="00A8370C"/>
    <w:rsid w:val="00A83FBA"/>
    <w:rsid w:val="00A849F2"/>
    <w:rsid w:val="00A86369"/>
    <w:rsid w:val="00A87232"/>
    <w:rsid w:val="00A92204"/>
    <w:rsid w:val="00A92BA6"/>
    <w:rsid w:val="00A93D20"/>
    <w:rsid w:val="00A9514D"/>
    <w:rsid w:val="00A95B05"/>
    <w:rsid w:val="00A96152"/>
    <w:rsid w:val="00A96564"/>
    <w:rsid w:val="00A9665F"/>
    <w:rsid w:val="00A96D51"/>
    <w:rsid w:val="00AA04EC"/>
    <w:rsid w:val="00AA227D"/>
    <w:rsid w:val="00AA3AAF"/>
    <w:rsid w:val="00AA4A0E"/>
    <w:rsid w:val="00AA5E1C"/>
    <w:rsid w:val="00AA6612"/>
    <w:rsid w:val="00AA7442"/>
    <w:rsid w:val="00AB0BFE"/>
    <w:rsid w:val="00AB34CF"/>
    <w:rsid w:val="00AB3745"/>
    <w:rsid w:val="00AB5BD0"/>
    <w:rsid w:val="00AB75CD"/>
    <w:rsid w:val="00AC12ED"/>
    <w:rsid w:val="00AC1348"/>
    <w:rsid w:val="00AC1A5A"/>
    <w:rsid w:val="00AC30C1"/>
    <w:rsid w:val="00AC4CC1"/>
    <w:rsid w:val="00AC4D54"/>
    <w:rsid w:val="00AD189D"/>
    <w:rsid w:val="00AD283B"/>
    <w:rsid w:val="00AD3580"/>
    <w:rsid w:val="00AD4353"/>
    <w:rsid w:val="00AD450B"/>
    <w:rsid w:val="00AD54BF"/>
    <w:rsid w:val="00AD5A57"/>
    <w:rsid w:val="00AD7DBD"/>
    <w:rsid w:val="00AE2550"/>
    <w:rsid w:val="00AE2B36"/>
    <w:rsid w:val="00AE38B7"/>
    <w:rsid w:val="00AE3E90"/>
    <w:rsid w:val="00AE410A"/>
    <w:rsid w:val="00AE4C88"/>
    <w:rsid w:val="00AE5E17"/>
    <w:rsid w:val="00AE6834"/>
    <w:rsid w:val="00AE73CB"/>
    <w:rsid w:val="00AF1BB4"/>
    <w:rsid w:val="00AF3C2E"/>
    <w:rsid w:val="00AF3C3B"/>
    <w:rsid w:val="00AF48B6"/>
    <w:rsid w:val="00AF543A"/>
    <w:rsid w:val="00AF5755"/>
    <w:rsid w:val="00AF71C8"/>
    <w:rsid w:val="00AF727F"/>
    <w:rsid w:val="00AF76C6"/>
    <w:rsid w:val="00B00681"/>
    <w:rsid w:val="00B0073C"/>
    <w:rsid w:val="00B00A52"/>
    <w:rsid w:val="00B01CE3"/>
    <w:rsid w:val="00B0223C"/>
    <w:rsid w:val="00B03B5E"/>
    <w:rsid w:val="00B04246"/>
    <w:rsid w:val="00B05224"/>
    <w:rsid w:val="00B058CB"/>
    <w:rsid w:val="00B06194"/>
    <w:rsid w:val="00B10134"/>
    <w:rsid w:val="00B10700"/>
    <w:rsid w:val="00B123EE"/>
    <w:rsid w:val="00B13E23"/>
    <w:rsid w:val="00B14186"/>
    <w:rsid w:val="00B143B8"/>
    <w:rsid w:val="00B14F50"/>
    <w:rsid w:val="00B1717D"/>
    <w:rsid w:val="00B178D4"/>
    <w:rsid w:val="00B21854"/>
    <w:rsid w:val="00B21AAD"/>
    <w:rsid w:val="00B22AAE"/>
    <w:rsid w:val="00B23D71"/>
    <w:rsid w:val="00B24A80"/>
    <w:rsid w:val="00B25BFB"/>
    <w:rsid w:val="00B263A1"/>
    <w:rsid w:val="00B2688F"/>
    <w:rsid w:val="00B2734C"/>
    <w:rsid w:val="00B27BBD"/>
    <w:rsid w:val="00B27CE2"/>
    <w:rsid w:val="00B304F7"/>
    <w:rsid w:val="00B30794"/>
    <w:rsid w:val="00B31B9A"/>
    <w:rsid w:val="00B3213A"/>
    <w:rsid w:val="00B3241E"/>
    <w:rsid w:val="00B32D5C"/>
    <w:rsid w:val="00B33AF2"/>
    <w:rsid w:val="00B3437E"/>
    <w:rsid w:val="00B35487"/>
    <w:rsid w:val="00B37823"/>
    <w:rsid w:val="00B402D6"/>
    <w:rsid w:val="00B4095D"/>
    <w:rsid w:val="00B40DA6"/>
    <w:rsid w:val="00B412BE"/>
    <w:rsid w:val="00B41C88"/>
    <w:rsid w:val="00B42495"/>
    <w:rsid w:val="00B42501"/>
    <w:rsid w:val="00B42E9E"/>
    <w:rsid w:val="00B46917"/>
    <w:rsid w:val="00B46CDE"/>
    <w:rsid w:val="00B4709A"/>
    <w:rsid w:val="00B53648"/>
    <w:rsid w:val="00B53ACD"/>
    <w:rsid w:val="00B5427A"/>
    <w:rsid w:val="00B5793F"/>
    <w:rsid w:val="00B60D2C"/>
    <w:rsid w:val="00B62601"/>
    <w:rsid w:val="00B62E16"/>
    <w:rsid w:val="00B63804"/>
    <w:rsid w:val="00B6486C"/>
    <w:rsid w:val="00B65702"/>
    <w:rsid w:val="00B66CA4"/>
    <w:rsid w:val="00B67976"/>
    <w:rsid w:val="00B72850"/>
    <w:rsid w:val="00B733DB"/>
    <w:rsid w:val="00B74355"/>
    <w:rsid w:val="00B743C5"/>
    <w:rsid w:val="00B747C2"/>
    <w:rsid w:val="00B748F2"/>
    <w:rsid w:val="00B7799B"/>
    <w:rsid w:val="00B8029F"/>
    <w:rsid w:val="00B81124"/>
    <w:rsid w:val="00B8237A"/>
    <w:rsid w:val="00B832A0"/>
    <w:rsid w:val="00B83873"/>
    <w:rsid w:val="00B83AE0"/>
    <w:rsid w:val="00B83E54"/>
    <w:rsid w:val="00B83F09"/>
    <w:rsid w:val="00B84CBF"/>
    <w:rsid w:val="00B8557C"/>
    <w:rsid w:val="00B86F52"/>
    <w:rsid w:val="00B90B9B"/>
    <w:rsid w:val="00B93F85"/>
    <w:rsid w:val="00B9486E"/>
    <w:rsid w:val="00B95566"/>
    <w:rsid w:val="00B95ABA"/>
    <w:rsid w:val="00B9667E"/>
    <w:rsid w:val="00B96AAE"/>
    <w:rsid w:val="00BA01FF"/>
    <w:rsid w:val="00BA1D4D"/>
    <w:rsid w:val="00BA4592"/>
    <w:rsid w:val="00BA528B"/>
    <w:rsid w:val="00BA6175"/>
    <w:rsid w:val="00BA6C3D"/>
    <w:rsid w:val="00BA705B"/>
    <w:rsid w:val="00BA73C3"/>
    <w:rsid w:val="00BA7C16"/>
    <w:rsid w:val="00BB0EA3"/>
    <w:rsid w:val="00BB3BA6"/>
    <w:rsid w:val="00BB446A"/>
    <w:rsid w:val="00BB45DC"/>
    <w:rsid w:val="00BB4749"/>
    <w:rsid w:val="00BB4F4A"/>
    <w:rsid w:val="00BB5FA7"/>
    <w:rsid w:val="00BB60B3"/>
    <w:rsid w:val="00BB647B"/>
    <w:rsid w:val="00BB6DBA"/>
    <w:rsid w:val="00BB6E69"/>
    <w:rsid w:val="00BB74D8"/>
    <w:rsid w:val="00BB7501"/>
    <w:rsid w:val="00BC0422"/>
    <w:rsid w:val="00BC1168"/>
    <w:rsid w:val="00BC51E5"/>
    <w:rsid w:val="00BC5835"/>
    <w:rsid w:val="00BC6B7D"/>
    <w:rsid w:val="00BC7092"/>
    <w:rsid w:val="00BD1813"/>
    <w:rsid w:val="00BD20F9"/>
    <w:rsid w:val="00BD49AC"/>
    <w:rsid w:val="00BD522C"/>
    <w:rsid w:val="00BD5C28"/>
    <w:rsid w:val="00BD5C9D"/>
    <w:rsid w:val="00BD67B1"/>
    <w:rsid w:val="00BD6FB2"/>
    <w:rsid w:val="00BD70E7"/>
    <w:rsid w:val="00BD72CD"/>
    <w:rsid w:val="00BE02F8"/>
    <w:rsid w:val="00BE0DE0"/>
    <w:rsid w:val="00BE4215"/>
    <w:rsid w:val="00BE42D8"/>
    <w:rsid w:val="00BE4865"/>
    <w:rsid w:val="00BE5F1E"/>
    <w:rsid w:val="00BE698B"/>
    <w:rsid w:val="00BE7205"/>
    <w:rsid w:val="00BF0589"/>
    <w:rsid w:val="00BF0A8C"/>
    <w:rsid w:val="00BF1223"/>
    <w:rsid w:val="00BF1524"/>
    <w:rsid w:val="00BF1696"/>
    <w:rsid w:val="00BF1A96"/>
    <w:rsid w:val="00BF1C4B"/>
    <w:rsid w:val="00BF373E"/>
    <w:rsid w:val="00BF3BA2"/>
    <w:rsid w:val="00BF3E02"/>
    <w:rsid w:val="00BF59DA"/>
    <w:rsid w:val="00BF5DE2"/>
    <w:rsid w:val="00BF6EEF"/>
    <w:rsid w:val="00C02656"/>
    <w:rsid w:val="00C02FF8"/>
    <w:rsid w:val="00C03885"/>
    <w:rsid w:val="00C04745"/>
    <w:rsid w:val="00C05173"/>
    <w:rsid w:val="00C05F9A"/>
    <w:rsid w:val="00C07E07"/>
    <w:rsid w:val="00C10950"/>
    <w:rsid w:val="00C112EF"/>
    <w:rsid w:val="00C11725"/>
    <w:rsid w:val="00C11B9A"/>
    <w:rsid w:val="00C12731"/>
    <w:rsid w:val="00C1340B"/>
    <w:rsid w:val="00C14610"/>
    <w:rsid w:val="00C16E5E"/>
    <w:rsid w:val="00C1712F"/>
    <w:rsid w:val="00C17B6D"/>
    <w:rsid w:val="00C21422"/>
    <w:rsid w:val="00C22197"/>
    <w:rsid w:val="00C24CB0"/>
    <w:rsid w:val="00C24E3D"/>
    <w:rsid w:val="00C25B73"/>
    <w:rsid w:val="00C25F8C"/>
    <w:rsid w:val="00C26C95"/>
    <w:rsid w:val="00C273CD"/>
    <w:rsid w:val="00C323F3"/>
    <w:rsid w:val="00C32DF0"/>
    <w:rsid w:val="00C33854"/>
    <w:rsid w:val="00C34847"/>
    <w:rsid w:val="00C34B69"/>
    <w:rsid w:val="00C35971"/>
    <w:rsid w:val="00C37EF5"/>
    <w:rsid w:val="00C42FA5"/>
    <w:rsid w:val="00C440FA"/>
    <w:rsid w:val="00C44B72"/>
    <w:rsid w:val="00C4507B"/>
    <w:rsid w:val="00C450AA"/>
    <w:rsid w:val="00C45E94"/>
    <w:rsid w:val="00C46958"/>
    <w:rsid w:val="00C47231"/>
    <w:rsid w:val="00C4764F"/>
    <w:rsid w:val="00C5035D"/>
    <w:rsid w:val="00C50423"/>
    <w:rsid w:val="00C518CF"/>
    <w:rsid w:val="00C5284E"/>
    <w:rsid w:val="00C529EA"/>
    <w:rsid w:val="00C531C6"/>
    <w:rsid w:val="00C60997"/>
    <w:rsid w:val="00C60A6B"/>
    <w:rsid w:val="00C61CF8"/>
    <w:rsid w:val="00C62263"/>
    <w:rsid w:val="00C638CD"/>
    <w:rsid w:val="00C64122"/>
    <w:rsid w:val="00C64482"/>
    <w:rsid w:val="00C65264"/>
    <w:rsid w:val="00C659F7"/>
    <w:rsid w:val="00C66A4F"/>
    <w:rsid w:val="00C66E48"/>
    <w:rsid w:val="00C714AE"/>
    <w:rsid w:val="00C7485E"/>
    <w:rsid w:val="00C75375"/>
    <w:rsid w:val="00C75517"/>
    <w:rsid w:val="00C75616"/>
    <w:rsid w:val="00C765ED"/>
    <w:rsid w:val="00C768F6"/>
    <w:rsid w:val="00C82F6F"/>
    <w:rsid w:val="00C83A3C"/>
    <w:rsid w:val="00C8444A"/>
    <w:rsid w:val="00C860B3"/>
    <w:rsid w:val="00C86B3F"/>
    <w:rsid w:val="00C86B69"/>
    <w:rsid w:val="00C871A2"/>
    <w:rsid w:val="00C904F6"/>
    <w:rsid w:val="00C907B9"/>
    <w:rsid w:val="00C95E2F"/>
    <w:rsid w:val="00C96070"/>
    <w:rsid w:val="00C966E0"/>
    <w:rsid w:val="00C968BC"/>
    <w:rsid w:val="00C97635"/>
    <w:rsid w:val="00CA05BD"/>
    <w:rsid w:val="00CA066A"/>
    <w:rsid w:val="00CA162F"/>
    <w:rsid w:val="00CA16D9"/>
    <w:rsid w:val="00CA2D09"/>
    <w:rsid w:val="00CA3CD6"/>
    <w:rsid w:val="00CA410D"/>
    <w:rsid w:val="00CA594B"/>
    <w:rsid w:val="00CA60A4"/>
    <w:rsid w:val="00CA6669"/>
    <w:rsid w:val="00CA6DB4"/>
    <w:rsid w:val="00CB07E0"/>
    <w:rsid w:val="00CB08DA"/>
    <w:rsid w:val="00CB17E7"/>
    <w:rsid w:val="00CB2352"/>
    <w:rsid w:val="00CB238F"/>
    <w:rsid w:val="00CB2FB6"/>
    <w:rsid w:val="00CB4885"/>
    <w:rsid w:val="00CB5CF8"/>
    <w:rsid w:val="00CB68A8"/>
    <w:rsid w:val="00CB7F6A"/>
    <w:rsid w:val="00CC1344"/>
    <w:rsid w:val="00CC2AF2"/>
    <w:rsid w:val="00CC326D"/>
    <w:rsid w:val="00CC3FCA"/>
    <w:rsid w:val="00CC4709"/>
    <w:rsid w:val="00CC5467"/>
    <w:rsid w:val="00CC610C"/>
    <w:rsid w:val="00CC61F2"/>
    <w:rsid w:val="00CC6371"/>
    <w:rsid w:val="00CC7A13"/>
    <w:rsid w:val="00CD06AE"/>
    <w:rsid w:val="00CD0917"/>
    <w:rsid w:val="00CD2422"/>
    <w:rsid w:val="00CD373B"/>
    <w:rsid w:val="00CD38F6"/>
    <w:rsid w:val="00CD4184"/>
    <w:rsid w:val="00CD4272"/>
    <w:rsid w:val="00CD51D8"/>
    <w:rsid w:val="00CD541F"/>
    <w:rsid w:val="00CD6B39"/>
    <w:rsid w:val="00CD7574"/>
    <w:rsid w:val="00CE0B3C"/>
    <w:rsid w:val="00CE2406"/>
    <w:rsid w:val="00CE389B"/>
    <w:rsid w:val="00CE6221"/>
    <w:rsid w:val="00CE62C8"/>
    <w:rsid w:val="00CF2881"/>
    <w:rsid w:val="00CF301D"/>
    <w:rsid w:val="00CF3670"/>
    <w:rsid w:val="00D02EA4"/>
    <w:rsid w:val="00D05C72"/>
    <w:rsid w:val="00D06AF7"/>
    <w:rsid w:val="00D06D49"/>
    <w:rsid w:val="00D07BE3"/>
    <w:rsid w:val="00D07F9B"/>
    <w:rsid w:val="00D10240"/>
    <w:rsid w:val="00D10630"/>
    <w:rsid w:val="00D10673"/>
    <w:rsid w:val="00D11E7D"/>
    <w:rsid w:val="00D1278C"/>
    <w:rsid w:val="00D12E18"/>
    <w:rsid w:val="00D13EDD"/>
    <w:rsid w:val="00D13F46"/>
    <w:rsid w:val="00D1629A"/>
    <w:rsid w:val="00D17545"/>
    <w:rsid w:val="00D17AF0"/>
    <w:rsid w:val="00D17B0F"/>
    <w:rsid w:val="00D17FE2"/>
    <w:rsid w:val="00D2471C"/>
    <w:rsid w:val="00D24DB2"/>
    <w:rsid w:val="00D25EA7"/>
    <w:rsid w:val="00D26747"/>
    <w:rsid w:val="00D2744B"/>
    <w:rsid w:val="00D276C1"/>
    <w:rsid w:val="00D312AB"/>
    <w:rsid w:val="00D3472A"/>
    <w:rsid w:val="00D34FDA"/>
    <w:rsid w:val="00D3664E"/>
    <w:rsid w:val="00D3670A"/>
    <w:rsid w:val="00D40369"/>
    <w:rsid w:val="00D4039B"/>
    <w:rsid w:val="00D40BD7"/>
    <w:rsid w:val="00D40E09"/>
    <w:rsid w:val="00D40E25"/>
    <w:rsid w:val="00D424DB"/>
    <w:rsid w:val="00D4278D"/>
    <w:rsid w:val="00D42AA6"/>
    <w:rsid w:val="00D44961"/>
    <w:rsid w:val="00D44D75"/>
    <w:rsid w:val="00D4683B"/>
    <w:rsid w:val="00D476A6"/>
    <w:rsid w:val="00D52B7A"/>
    <w:rsid w:val="00D54659"/>
    <w:rsid w:val="00D5492C"/>
    <w:rsid w:val="00D54ABF"/>
    <w:rsid w:val="00D55345"/>
    <w:rsid w:val="00D561AF"/>
    <w:rsid w:val="00D57AD2"/>
    <w:rsid w:val="00D60A9B"/>
    <w:rsid w:val="00D61C12"/>
    <w:rsid w:val="00D62508"/>
    <w:rsid w:val="00D63367"/>
    <w:rsid w:val="00D63B35"/>
    <w:rsid w:val="00D6436B"/>
    <w:rsid w:val="00D64458"/>
    <w:rsid w:val="00D65B6F"/>
    <w:rsid w:val="00D6624C"/>
    <w:rsid w:val="00D675F3"/>
    <w:rsid w:val="00D71112"/>
    <w:rsid w:val="00D71F55"/>
    <w:rsid w:val="00D72753"/>
    <w:rsid w:val="00D733CF"/>
    <w:rsid w:val="00D74608"/>
    <w:rsid w:val="00D75F60"/>
    <w:rsid w:val="00D76204"/>
    <w:rsid w:val="00D77092"/>
    <w:rsid w:val="00D77580"/>
    <w:rsid w:val="00D779C4"/>
    <w:rsid w:val="00D800FA"/>
    <w:rsid w:val="00D80573"/>
    <w:rsid w:val="00D80AE0"/>
    <w:rsid w:val="00D834AD"/>
    <w:rsid w:val="00D838FF"/>
    <w:rsid w:val="00D83DA9"/>
    <w:rsid w:val="00D83FF3"/>
    <w:rsid w:val="00D840B4"/>
    <w:rsid w:val="00D84201"/>
    <w:rsid w:val="00D843CB"/>
    <w:rsid w:val="00D87EC6"/>
    <w:rsid w:val="00D903BF"/>
    <w:rsid w:val="00D910B1"/>
    <w:rsid w:val="00D9131A"/>
    <w:rsid w:val="00D913D6"/>
    <w:rsid w:val="00D91D5D"/>
    <w:rsid w:val="00D9202E"/>
    <w:rsid w:val="00D92A54"/>
    <w:rsid w:val="00D943E7"/>
    <w:rsid w:val="00D97CB5"/>
    <w:rsid w:val="00DA091B"/>
    <w:rsid w:val="00DA6D9E"/>
    <w:rsid w:val="00DB06FE"/>
    <w:rsid w:val="00DB0A8E"/>
    <w:rsid w:val="00DB15A0"/>
    <w:rsid w:val="00DB3EAE"/>
    <w:rsid w:val="00DB4B9A"/>
    <w:rsid w:val="00DB581F"/>
    <w:rsid w:val="00DB6016"/>
    <w:rsid w:val="00DB6047"/>
    <w:rsid w:val="00DB7125"/>
    <w:rsid w:val="00DB79F5"/>
    <w:rsid w:val="00DB7A57"/>
    <w:rsid w:val="00DC0E2C"/>
    <w:rsid w:val="00DC3EE1"/>
    <w:rsid w:val="00DC5041"/>
    <w:rsid w:val="00DC6064"/>
    <w:rsid w:val="00DC6108"/>
    <w:rsid w:val="00DC6813"/>
    <w:rsid w:val="00DC77E1"/>
    <w:rsid w:val="00DC7B7D"/>
    <w:rsid w:val="00DD004D"/>
    <w:rsid w:val="00DD0391"/>
    <w:rsid w:val="00DD07E2"/>
    <w:rsid w:val="00DD1480"/>
    <w:rsid w:val="00DD1B94"/>
    <w:rsid w:val="00DD1CA2"/>
    <w:rsid w:val="00DD21D1"/>
    <w:rsid w:val="00DD2ADF"/>
    <w:rsid w:val="00DD2AE2"/>
    <w:rsid w:val="00DD3A63"/>
    <w:rsid w:val="00DD51E2"/>
    <w:rsid w:val="00DD5797"/>
    <w:rsid w:val="00DD5A49"/>
    <w:rsid w:val="00DD7729"/>
    <w:rsid w:val="00DE00AD"/>
    <w:rsid w:val="00DE028B"/>
    <w:rsid w:val="00DE19BE"/>
    <w:rsid w:val="00DE29E8"/>
    <w:rsid w:val="00DE54F3"/>
    <w:rsid w:val="00DE5CE7"/>
    <w:rsid w:val="00DE7565"/>
    <w:rsid w:val="00DF00D3"/>
    <w:rsid w:val="00DF1073"/>
    <w:rsid w:val="00DF1180"/>
    <w:rsid w:val="00DF14ED"/>
    <w:rsid w:val="00DF24DB"/>
    <w:rsid w:val="00DF59B1"/>
    <w:rsid w:val="00DF6030"/>
    <w:rsid w:val="00DF7952"/>
    <w:rsid w:val="00DF7C9D"/>
    <w:rsid w:val="00E01D7D"/>
    <w:rsid w:val="00E030EA"/>
    <w:rsid w:val="00E050F9"/>
    <w:rsid w:val="00E0531B"/>
    <w:rsid w:val="00E07999"/>
    <w:rsid w:val="00E12B5B"/>
    <w:rsid w:val="00E150F7"/>
    <w:rsid w:val="00E164A3"/>
    <w:rsid w:val="00E1678B"/>
    <w:rsid w:val="00E16D0D"/>
    <w:rsid w:val="00E17572"/>
    <w:rsid w:val="00E17C98"/>
    <w:rsid w:val="00E17F19"/>
    <w:rsid w:val="00E20265"/>
    <w:rsid w:val="00E203E5"/>
    <w:rsid w:val="00E224FC"/>
    <w:rsid w:val="00E2281B"/>
    <w:rsid w:val="00E26192"/>
    <w:rsid w:val="00E265CE"/>
    <w:rsid w:val="00E2746D"/>
    <w:rsid w:val="00E329A6"/>
    <w:rsid w:val="00E32A48"/>
    <w:rsid w:val="00E32D36"/>
    <w:rsid w:val="00E339A5"/>
    <w:rsid w:val="00E359C6"/>
    <w:rsid w:val="00E36688"/>
    <w:rsid w:val="00E36F1A"/>
    <w:rsid w:val="00E37964"/>
    <w:rsid w:val="00E37D72"/>
    <w:rsid w:val="00E37F35"/>
    <w:rsid w:val="00E40189"/>
    <w:rsid w:val="00E41A9F"/>
    <w:rsid w:val="00E459C7"/>
    <w:rsid w:val="00E46988"/>
    <w:rsid w:val="00E46B2B"/>
    <w:rsid w:val="00E47390"/>
    <w:rsid w:val="00E55079"/>
    <w:rsid w:val="00E56448"/>
    <w:rsid w:val="00E56545"/>
    <w:rsid w:val="00E56D29"/>
    <w:rsid w:val="00E620EB"/>
    <w:rsid w:val="00E64E33"/>
    <w:rsid w:val="00E72171"/>
    <w:rsid w:val="00E723C9"/>
    <w:rsid w:val="00E730A1"/>
    <w:rsid w:val="00E7376A"/>
    <w:rsid w:val="00E7450C"/>
    <w:rsid w:val="00E75ECE"/>
    <w:rsid w:val="00E76D77"/>
    <w:rsid w:val="00E772CE"/>
    <w:rsid w:val="00E80621"/>
    <w:rsid w:val="00E8096B"/>
    <w:rsid w:val="00E80E19"/>
    <w:rsid w:val="00E81390"/>
    <w:rsid w:val="00E81412"/>
    <w:rsid w:val="00E8156B"/>
    <w:rsid w:val="00E819A0"/>
    <w:rsid w:val="00E82CD7"/>
    <w:rsid w:val="00E8324E"/>
    <w:rsid w:val="00E83FCF"/>
    <w:rsid w:val="00E84FCB"/>
    <w:rsid w:val="00E855A1"/>
    <w:rsid w:val="00E85964"/>
    <w:rsid w:val="00E864D8"/>
    <w:rsid w:val="00E86CB5"/>
    <w:rsid w:val="00E87533"/>
    <w:rsid w:val="00E8795E"/>
    <w:rsid w:val="00E904E6"/>
    <w:rsid w:val="00E90B6B"/>
    <w:rsid w:val="00E91221"/>
    <w:rsid w:val="00E91937"/>
    <w:rsid w:val="00E92508"/>
    <w:rsid w:val="00E959B6"/>
    <w:rsid w:val="00E95DC8"/>
    <w:rsid w:val="00E965FB"/>
    <w:rsid w:val="00E96BA2"/>
    <w:rsid w:val="00E96D30"/>
    <w:rsid w:val="00EA0895"/>
    <w:rsid w:val="00EA130F"/>
    <w:rsid w:val="00EA1454"/>
    <w:rsid w:val="00EA2569"/>
    <w:rsid w:val="00EA29EE"/>
    <w:rsid w:val="00EA3565"/>
    <w:rsid w:val="00EA37BF"/>
    <w:rsid w:val="00EA4312"/>
    <w:rsid w:val="00EA595B"/>
    <w:rsid w:val="00EA5DF5"/>
    <w:rsid w:val="00EA63F6"/>
    <w:rsid w:val="00EA6FEA"/>
    <w:rsid w:val="00EA75C5"/>
    <w:rsid w:val="00EA78DC"/>
    <w:rsid w:val="00EB003D"/>
    <w:rsid w:val="00EB0512"/>
    <w:rsid w:val="00EB0FB4"/>
    <w:rsid w:val="00EB2058"/>
    <w:rsid w:val="00EB4427"/>
    <w:rsid w:val="00EB4A59"/>
    <w:rsid w:val="00EB54B5"/>
    <w:rsid w:val="00EB659C"/>
    <w:rsid w:val="00EB7090"/>
    <w:rsid w:val="00EB7791"/>
    <w:rsid w:val="00EC0ABB"/>
    <w:rsid w:val="00EC12FF"/>
    <w:rsid w:val="00EC1474"/>
    <w:rsid w:val="00EC1988"/>
    <w:rsid w:val="00EC1C7D"/>
    <w:rsid w:val="00EC2C2D"/>
    <w:rsid w:val="00EC33AE"/>
    <w:rsid w:val="00EC35E7"/>
    <w:rsid w:val="00EC4B99"/>
    <w:rsid w:val="00EC57BE"/>
    <w:rsid w:val="00EC6D32"/>
    <w:rsid w:val="00EC7D1B"/>
    <w:rsid w:val="00EC7E03"/>
    <w:rsid w:val="00ED12BA"/>
    <w:rsid w:val="00ED1D10"/>
    <w:rsid w:val="00ED3536"/>
    <w:rsid w:val="00ED5120"/>
    <w:rsid w:val="00ED5314"/>
    <w:rsid w:val="00ED6329"/>
    <w:rsid w:val="00EE02EB"/>
    <w:rsid w:val="00EE1D64"/>
    <w:rsid w:val="00EE4716"/>
    <w:rsid w:val="00EE4B80"/>
    <w:rsid w:val="00EE5B60"/>
    <w:rsid w:val="00EE60F5"/>
    <w:rsid w:val="00EE67B5"/>
    <w:rsid w:val="00EE6E5F"/>
    <w:rsid w:val="00EE7E2D"/>
    <w:rsid w:val="00EE7E5D"/>
    <w:rsid w:val="00EF1845"/>
    <w:rsid w:val="00EF641D"/>
    <w:rsid w:val="00EF6679"/>
    <w:rsid w:val="00EF69A8"/>
    <w:rsid w:val="00F011DD"/>
    <w:rsid w:val="00F0151F"/>
    <w:rsid w:val="00F02122"/>
    <w:rsid w:val="00F05199"/>
    <w:rsid w:val="00F0555F"/>
    <w:rsid w:val="00F05AE0"/>
    <w:rsid w:val="00F1113F"/>
    <w:rsid w:val="00F11E12"/>
    <w:rsid w:val="00F12EBE"/>
    <w:rsid w:val="00F13D3D"/>
    <w:rsid w:val="00F20110"/>
    <w:rsid w:val="00F21E35"/>
    <w:rsid w:val="00F22196"/>
    <w:rsid w:val="00F22A32"/>
    <w:rsid w:val="00F24AEE"/>
    <w:rsid w:val="00F251D2"/>
    <w:rsid w:val="00F2573B"/>
    <w:rsid w:val="00F259ED"/>
    <w:rsid w:val="00F25A25"/>
    <w:rsid w:val="00F26D8F"/>
    <w:rsid w:val="00F3076F"/>
    <w:rsid w:val="00F33FAD"/>
    <w:rsid w:val="00F3444F"/>
    <w:rsid w:val="00F34C6E"/>
    <w:rsid w:val="00F34E4B"/>
    <w:rsid w:val="00F365CD"/>
    <w:rsid w:val="00F36AE0"/>
    <w:rsid w:val="00F373A9"/>
    <w:rsid w:val="00F4131B"/>
    <w:rsid w:val="00F41ECB"/>
    <w:rsid w:val="00F42FE7"/>
    <w:rsid w:val="00F43051"/>
    <w:rsid w:val="00F43992"/>
    <w:rsid w:val="00F44740"/>
    <w:rsid w:val="00F44998"/>
    <w:rsid w:val="00F4766B"/>
    <w:rsid w:val="00F47942"/>
    <w:rsid w:val="00F50D3B"/>
    <w:rsid w:val="00F52C07"/>
    <w:rsid w:val="00F5309A"/>
    <w:rsid w:val="00F531B8"/>
    <w:rsid w:val="00F53350"/>
    <w:rsid w:val="00F534C7"/>
    <w:rsid w:val="00F5531E"/>
    <w:rsid w:val="00F55522"/>
    <w:rsid w:val="00F55605"/>
    <w:rsid w:val="00F61D24"/>
    <w:rsid w:val="00F61F95"/>
    <w:rsid w:val="00F62B24"/>
    <w:rsid w:val="00F63EEA"/>
    <w:rsid w:val="00F64A03"/>
    <w:rsid w:val="00F65C09"/>
    <w:rsid w:val="00F66547"/>
    <w:rsid w:val="00F70158"/>
    <w:rsid w:val="00F701ED"/>
    <w:rsid w:val="00F70B59"/>
    <w:rsid w:val="00F71111"/>
    <w:rsid w:val="00F71403"/>
    <w:rsid w:val="00F73784"/>
    <w:rsid w:val="00F74998"/>
    <w:rsid w:val="00F75441"/>
    <w:rsid w:val="00F776F6"/>
    <w:rsid w:val="00F778DD"/>
    <w:rsid w:val="00F80A1F"/>
    <w:rsid w:val="00F825D7"/>
    <w:rsid w:val="00F82826"/>
    <w:rsid w:val="00F8294E"/>
    <w:rsid w:val="00F83E3D"/>
    <w:rsid w:val="00F84751"/>
    <w:rsid w:val="00F850A7"/>
    <w:rsid w:val="00F866FB"/>
    <w:rsid w:val="00F8776A"/>
    <w:rsid w:val="00F906B4"/>
    <w:rsid w:val="00F92B1E"/>
    <w:rsid w:val="00F95952"/>
    <w:rsid w:val="00FA13FC"/>
    <w:rsid w:val="00FA3690"/>
    <w:rsid w:val="00FA36E9"/>
    <w:rsid w:val="00FA3870"/>
    <w:rsid w:val="00FA6B79"/>
    <w:rsid w:val="00FB1304"/>
    <w:rsid w:val="00FB1428"/>
    <w:rsid w:val="00FB24C1"/>
    <w:rsid w:val="00FB3DAC"/>
    <w:rsid w:val="00FB4F48"/>
    <w:rsid w:val="00FB5901"/>
    <w:rsid w:val="00FB610B"/>
    <w:rsid w:val="00FB6516"/>
    <w:rsid w:val="00FB65D3"/>
    <w:rsid w:val="00FB67AB"/>
    <w:rsid w:val="00FB6D9F"/>
    <w:rsid w:val="00FB6EF0"/>
    <w:rsid w:val="00FC2C31"/>
    <w:rsid w:val="00FC4DCA"/>
    <w:rsid w:val="00FC4DCE"/>
    <w:rsid w:val="00FC55B8"/>
    <w:rsid w:val="00FC5E0A"/>
    <w:rsid w:val="00FC5FCE"/>
    <w:rsid w:val="00FC694D"/>
    <w:rsid w:val="00FC6C6F"/>
    <w:rsid w:val="00FC6C86"/>
    <w:rsid w:val="00FC782B"/>
    <w:rsid w:val="00FC7F62"/>
    <w:rsid w:val="00FD0379"/>
    <w:rsid w:val="00FD1159"/>
    <w:rsid w:val="00FD286C"/>
    <w:rsid w:val="00FD29AF"/>
    <w:rsid w:val="00FD3981"/>
    <w:rsid w:val="00FD3C05"/>
    <w:rsid w:val="00FD69B8"/>
    <w:rsid w:val="00FD758D"/>
    <w:rsid w:val="00FD791F"/>
    <w:rsid w:val="00FD7B99"/>
    <w:rsid w:val="00FD7C37"/>
    <w:rsid w:val="00FE0C7B"/>
    <w:rsid w:val="00FE3084"/>
    <w:rsid w:val="00FE32A6"/>
    <w:rsid w:val="00FE3DF3"/>
    <w:rsid w:val="00FE4693"/>
    <w:rsid w:val="00FE5391"/>
    <w:rsid w:val="00FE6262"/>
    <w:rsid w:val="00FE6348"/>
    <w:rsid w:val="00FF0002"/>
    <w:rsid w:val="00FF2E21"/>
    <w:rsid w:val="00FF44CB"/>
    <w:rsid w:val="00FF5ADE"/>
    <w:rsid w:val="00FF66BC"/>
    <w:rsid w:val="00FF683F"/>
    <w:rsid w:val="00FF7338"/>
    <w:rsid w:val="00FF784F"/>
    <w:rsid w:val="00FF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8B42E6"/>
  <w15:docId w15:val="{09ED942C-7B41-4A51-823F-6812999C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40" w:after="120" w:line="240" w:lineRule="exact"/>
        <w:ind w:left="360" w:right="432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99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27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7B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7B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ody"/>
    <w:link w:val="HeaderChar"/>
    <w:uiPriority w:val="99"/>
    <w:rsid w:val="00BB0304"/>
    <w:pPr>
      <w:tabs>
        <w:tab w:val="center" w:pos="4320"/>
        <w:tab w:val="right" w:pos="8640"/>
      </w:tabs>
    </w:pPr>
  </w:style>
  <w:style w:type="paragraph" w:styleId="Footer">
    <w:name w:val="footer"/>
    <w:basedOn w:val="Body"/>
    <w:link w:val="FooterChar"/>
    <w:uiPriority w:val="99"/>
    <w:rsid w:val="0033527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512"/>
      </w:tabs>
      <w:spacing w:after="0" w:line="170" w:lineRule="exact"/>
    </w:pPr>
    <w:rPr>
      <w:rFonts w:cs="Arial"/>
      <w:sz w:val="14"/>
      <w:szCs w:val="14"/>
    </w:rPr>
  </w:style>
  <w:style w:type="paragraph" w:customStyle="1" w:styleId="TitleHeadline">
    <w:name w:val="Title Headline"/>
    <w:next w:val="Intro"/>
    <w:link w:val="TitleHeadlineChar"/>
    <w:rsid w:val="006D2A75"/>
    <w:pPr>
      <w:spacing w:before="0" w:after="360" w:line="240" w:lineRule="auto"/>
      <w:ind w:left="0" w:firstLine="0"/>
    </w:pPr>
    <w:rPr>
      <w:rFonts w:ascii="CiscoSansTT ExtraLight" w:hAnsi="CiscoSansTT ExtraLight"/>
      <w:color w:val="000000"/>
      <w:sz w:val="52"/>
      <w:szCs w:val="32"/>
    </w:rPr>
  </w:style>
  <w:style w:type="paragraph" w:styleId="Title">
    <w:name w:val="Title"/>
    <w:aliases w:val="Doc Type,Document Description,Infotype"/>
    <w:basedOn w:val="Normal"/>
    <w:link w:val="TitleChar"/>
    <w:uiPriority w:val="10"/>
    <w:qFormat/>
    <w:rsid w:val="0033527C"/>
    <w:pPr>
      <w:tabs>
        <w:tab w:val="right" w:pos="10080"/>
      </w:tabs>
      <w:spacing w:after="60" w:line="200" w:lineRule="exact"/>
      <w:jc w:val="right"/>
    </w:pPr>
    <w:rPr>
      <w:rFonts w:ascii="Arial" w:hAnsi="Arial"/>
      <w:noProof/>
      <w:color w:val="0051AF"/>
      <w:sz w:val="16"/>
      <w:szCs w:val="16"/>
    </w:rPr>
  </w:style>
  <w:style w:type="paragraph" w:customStyle="1" w:styleId="Intro">
    <w:name w:val="Intro"/>
    <w:next w:val="Normal"/>
    <w:rsid w:val="0033527C"/>
    <w:pPr>
      <w:keepNext/>
      <w:spacing w:before="240" w:after="240" w:line="310" w:lineRule="exact"/>
      <w:ind w:left="0" w:right="0" w:firstLine="0"/>
    </w:pPr>
    <w:rPr>
      <w:rFonts w:ascii="CiscoSansTT" w:hAnsi="CiscoSansTT"/>
      <w:color w:val="000000"/>
      <w:sz w:val="24"/>
      <w:szCs w:val="24"/>
    </w:rPr>
  </w:style>
  <w:style w:type="paragraph" w:customStyle="1" w:styleId="Body">
    <w:name w:val="Body"/>
    <w:link w:val="BodyChar"/>
    <w:rsid w:val="00111B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0" w:after="140" w:line="280" w:lineRule="atLeast"/>
      <w:ind w:left="0" w:right="0" w:firstLine="0"/>
    </w:pPr>
    <w:rPr>
      <w:rFonts w:ascii="CiscoSansTT" w:hAnsi="CiscoSansTT"/>
      <w:color w:val="000000"/>
    </w:rPr>
  </w:style>
  <w:style w:type="character" w:customStyle="1" w:styleId="BodyChar">
    <w:name w:val="Body Char"/>
    <w:link w:val="Body"/>
    <w:rsid w:val="00111B3C"/>
    <w:rPr>
      <w:rFonts w:ascii="CiscoSansTT" w:hAnsi="CiscoSansTT"/>
      <w:color w:val="000000"/>
    </w:rPr>
  </w:style>
  <w:style w:type="paragraph" w:customStyle="1" w:styleId="Subhead1">
    <w:name w:val="Subhead1"/>
    <w:next w:val="Body"/>
    <w:rsid w:val="006D2A7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240" w:after="60" w:line="260" w:lineRule="exact"/>
    </w:pPr>
    <w:rPr>
      <w:rFonts w:ascii="CiscoSansTT Light" w:hAnsi="CiscoSansTT Light"/>
      <w:color w:val="000000"/>
      <w:sz w:val="28"/>
    </w:rPr>
  </w:style>
  <w:style w:type="paragraph" w:customStyle="1" w:styleId="Subhead2">
    <w:name w:val="Subhead2"/>
    <w:next w:val="Body"/>
    <w:rsid w:val="0033527C"/>
    <w:pPr>
      <w:keepNext/>
      <w:spacing w:before="240"/>
    </w:pPr>
    <w:rPr>
      <w:rFonts w:ascii="CiscoSansTT" w:hAnsi="CiscoSansTT"/>
      <w:b/>
      <w:color w:val="000000"/>
    </w:rPr>
  </w:style>
  <w:style w:type="paragraph" w:customStyle="1" w:styleId="Subhead3">
    <w:name w:val="Subhead3"/>
    <w:next w:val="Body"/>
    <w:rsid w:val="006D2A7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80" w:line="280" w:lineRule="exact"/>
    </w:pPr>
    <w:rPr>
      <w:rFonts w:ascii="Arial" w:hAnsi="Arial"/>
      <w:b/>
      <w:color w:val="000000"/>
      <w:sz w:val="18"/>
    </w:rPr>
  </w:style>
  <w:style w:type="paragraph" w:customStyle="1" w:styleId="Bullet">
    <w:name w:val="Bullet"/>
    <w:rsid w:val="006D2A75"/>
    <w:pPr>
      <w:numPr>
        <w:numId w:val="8"/>
      </w:numPr>
      <w:spacing w:before="120" w:after="0" w:line="280" w:lineRule="atLeast"/>
      <w:ind w:hanging="288"/>
    </w:pPr>
    <w:rPr>
      <w:rFonts w:ascii="CiscoSansTT" w:hAnsi="CiscoSansTT"/>
      <w:color w:val="000000"/>
      <w:szCs w:val="18"/>
    </w:rPr>
  </w:style>
  <w:style w:type="paragraph" w:customStyle="1" w:styleId="Bullet2">
    <w:name w:val="Bullet2"/>
    <w:basedOn w:val="Bullet"/>
    <w:autoRedefine/>
    <w:rsid w:val="006C22D8"/>
    <w:pPr>
      <w:numPr>
        <w:numId w:val="9"/>
      </w:numPr>
      <w:spacing w:before="0" w:after="60"/>
      <w:ind w:left="792" w:right="0" w:hanging="216"/>
    </w:pPr>
  </w:style>
  <w:style w:type="paragraph" w:customStyle="1" w:styleId="Example">
    <w:name w:val="Example"/>
    <w:rsid w:val="00E66A70"/>
    <w:pPr>
      <w:spacing w:before="80" w:after="80" w:line="280" w:lineRule="atLeast"/>
    </w:pPr>
    <w:rPr>
      <w:rFonts w:ascii="Courier" w:hAnsi="Courier"/>
      <w:color w:val="000000"/>
      <w:sz w:val="18"/>
    </w:rPr>
  </w:style>
  <w:style w:type="paragraph" w:customStyle="1" w:styleId="Subhead4">
    <w:name w:val="Subhead4"/>
    <w:basedOn w:val="Intro"/>
    <w:next w:val="Body"/>
    <w:rsid w:val="001E0601"/>
    <w:pPr>
      <w:spacing w:after="0"/>
    </w:pPr>
    <w:rPr>
      <w:b/>
      <w:sz w:val="18"/>
    </w:rPr>
  </w:style>
  <w:style w:type="paragraph" w:customStyle="1" w:styleId="Subhead5">
    <w:name w:val="Subhead5"/>
    <w:basedOn w:val="Subhead4"/>
    <w:rsid w:val="009149BF"/>
  </w:style>
  <w:style w:type="paragraph" w:customStyle="1" w:styleId="PullQuotebodyboldSmall">
    <w:name w:val="Pull Quote body bold Small"/>
    <w:basedOn w:val="Normal"/>
    <w:link w:val="PullQuotebodyboldSmallChar"/>
    <w:rsid w:val="001659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pacing w:before="120" w:line="480" w:lineRule="exact"/>
      <w:ind w:left="216" w:hanging="216"/>
    </w:pPr>
    <w:rPr>
      <w:rFonts w:ascii="CiscoSansTT" w:hAnsi="CiscoSansTT"/>
      <w:bCs/>
      <w:color w:val="00B0F0"/>
      <w:sz w:val="36"/>
      <w:szCs w:val="28"/>
    </w:rPr>
  </w:style>
  <w:style w:type="paragraph" w:customStyle="1" w:styleId="CellBulletIndent">
    <w:name w:val="CellBulletIndent"/>
    <w:rsid w:val="00D05C72"/>
    <w:pPr>
      <w:numPr>
        <w:numId w:val="6"/>
      </w:numPr>
      <w:spacing w:before="60" w:after="60" w:line="160" w:lineRule="exact"/>
      <w:ind w:right="58"/>
    </w:pPr>
    <w:rPr>
      <w:rFonts w:ascii="CiscoSansTT" w:hAnsi="CiscoSansTT"/>
      <w:color w:val="58595B"/>
      <w:sz w:val="14"/>
      <w:szCs w:val="14"/>
    </w:rPr>
  </w:style>
  <w:style w:type="character" w:customStyle="1" w:styleId="PullQuotebodyboldSmallChar">
    <w:name w:val="Pull Quote body bold Small Char"/>
    <w:link w:val="PullQuotebodyboldSmall"/>
    <w:rsid w:val="00165922"/>
    <w:rPr>
      <w:rFonts w:ascii="CiscoSansTT" w:hAnsi="CiscoSansTT"/>
      <w:bCs/>
      <w:color w:val="00B0F0"/>
      <w:sz w:val="36"/>
      <w:szCs w:val="28"/>
    </w:rPr>
  </w:style>
  <w:style w:type="paragraph" w:customStyle="1" w:styleId="Step1">
    <w:name w:val="Step1"/>
    <w:rsid w:val="006D2A75"/>
    <w:pPr>
      <w:numPr>
        <w:numId w:val="1"/>
      </w:numPr>
      <w:tabs>
        <w:tab w:val="left" w:pos="864"/>
      </w:tabs>
    </w:pPr>
    <w:rPr>
      <w:rFonts w:ascii="CiscoSansTT" w:hAnsi="CiscoSansTT"/>
      <w:color w:val="000000"/>
    </w:rPr>
  </w:style>
  <w:style w:type="paragraph" w:customStyle="1" w:styleId="Question">
    <w:name w:val="Question"/>
    <w:next w:val="Answer"/>
    <w:link w:val="QuestionChar"/>
    <w:rsid w:val="006D2A75"/>
    <w:pPr>
      <w:keepNext/>
      <w:numPr>
        <w:numId w:val="10"/>
      </w:numPr>
      <w:spacing w:line="280" w:lineRule="exact"/>
    </w:pPr>
    <w:rPr>
      <w:rFonts w:ascii="CiscoSans" w:hAnsi="CiscoSans"/>
      <w:color w:val="000000"/>
      <w:szCs w:val="18"/>
    </w:rPr>
  </w:style>
  <w:style w:type="paragraph" w:customStyle="1" w:styleId="Answer">
    <w:name w:val="Answer"/>
    <w:next w:val="Question"/>
    <w:link w:val="AnswerChar"/>
    <w:rsid w:val="006D2A75"/>
    <w:pPr>
      <w:numPr>
        <w:numId w:val="7"/>
      </w:numPr>
      <w:spacing w:after="140" w:line="280" w:lineRule="atLeast"/>
    </w:pPr>
    <w:rPr>
      <w:rFonts w:ascii="CiscoSans" w:hAnsi="CiscoSans"/>
      <w:color w:val="000000"/>
      <w:szCs w:val="18"/>
    </w:rPr>
  </w:style>
  <w:style w:type="paragraph" w:customStyle="1" w:styleId="StepBody">
    <w:name w:val="StepBody"/>
    <w:rsid w:val="00496B94"/>
    <w:pPr>
      <w:spacing w:after="60" w:line="280" w:lineRule="exact"/>
      <w:ind w:left="720"/>
    </w:pPr>
    <w:rPr>
      <w:rFonts w:ascii="Arial" w:hAnsi="Arial"/>
      <w:color w:val="000000"/>
      <w:sz w:val="18"/>
    </w:rPr>
  </w:style>
  <w:style w:type="paragraph" w:styleId="BodyTextIndent">
    <w:name w:val="Body Text Indent"/>
    <w:aliases w:val="Code"/>
    <w:basedOn w:val="Normal"/>
    <w:link w:val="BodyTextIndentChar"/>
    <w:uiPriority w:val="99"/>
    <w:rsid w:val="00DD51E2"/>
    <w:pPr>
      <w:spacing w:before="80" w:after="80"/>
      <w:ind w:left="0" w:firstLine="0"/>
    </w:pPr>
    <w:rPr>
      <w:rFonts w:ascii="Courier New" w:hAnsi="Courier New"/>
      <w:snapToGrid w:val="0"/>
      <w:color w:val="58595B"/>
      <w:sz w:val="18"/>
    </w:rPr>
  </w:style>
  <w:style w:type="paragraph" w:customStyle="1" w:styleId="PullQuotebody">
    <w:name w:val="Pull Quote body"/>
    <w:basedOn w:val="Body"/>
    <w:link w:val="PullQuotebodyChar"/>
    <w:rsid w:val="00CB61C5"/>
    <w:pPr>
      <w:spacing w:after="0" w:line="360" w:lineRule="exact"/>
    </w:pPr>
    <w:rPr>
      <w:sz w:val="28"/>
    </w:rPr>
  </w:style>
  <w:style w:type="paragraph" w:customStyle="1" w:styleId="CellBullet">
    <w:name w:val="CellBullet"/>
    <w:basedOn w:val="Normal"/>
    <w:link w:val="CellBulletCharChar"/>
    <w:rsid w:val="006D2A75"/>
    <w:pPr>
      <w:numPr>
        <w:numId w:val="5"/>
      </w:numPr>
      <w:tabs>
        <w:tab w:val="left" w:pos="173"/>
      </w:tabs>
      <w:spacing w:before="100" w:after="100" w:line="180" w:lineRule="exact"/>
      <w:ind w:right="58"/>
    </w:pPr>
    <w:rPr>
      <w:rFonts w:ascii="CiscoSansTT" w:hAnsi="CiscoSansTT"/>
      <w:color w:val="000000"/>
      <w:sz w:val="16"/>
      <w:szCs w:val="14"/>
    </w:rPr>
  </w:style>
  <w:style w:type="character" w:customStyle="1" w:styleId="PullQuotebodyChar">
    <w:name w:val="Pull Quote body Char"/>
    <w:link w:val="PullQuotebody"/>
    <w:rsid w:val="00CB61C5"/>
    <w:rPr>
      <w:rFonts w:ascii="Arial" w:hAnsi="Arial"/>
      <w:color w:val="000000"/>
      <w:sz w:val="28"/>
      <w:lang w:val="en-US" w:eastAsia="en-US" w:bidi="ar-SA"/>
    </w:rPr>
  </w:style>
  <w:style w:type="paragraph" w:customStyle="1" w:styleId="ExecutiveSummary">
    <w:name w:val="Executive Summary"/>
    <w:basedOn w:val="Normal"/>
    <w:rsid w:val="001260BD"/>
    <w:pPr>
      <w:keepNext/>
      <w:spacing w:before="100" w:line="280" w:lineRule="exact"/>
      <w:ind w:left="86"/>
      <w:jc w:val="center"/>
    </w:pPr>
    <w:rPr>
      <w:rFonts w:ascii="Arial" w:hAnsi="Arial"/>
      <w:b/>
      <w:caps/>
      <w:color w:val="FFFFFF"/>
      <w:sz w:val="20"/>
    </w:rPr>
  </w:style>
  <w:style w:type="paragraph" w:customStyle="1" w:styleId="Chartsubhead">
    <w:name w:val="Chart_subhead"/>
    <w:basedOn w:val="Normal"/>
    <w:link w:val="ChartsubheadChar"/>
    <w:rsid w:val="00D840B4"/>
    <w:pPr>
      <w:spacing w:line="200" w:lineRule="exact"/>
      <w:ind w:left="58" w:right="58" w:firstLine="0"/>
    </w:pPr>
    <w:rPr>
      <w:rFonts w:ascii="CiscoSansTT" w:hAnsi="CiscoSansTT"/>
      <w:b/>
      <w:color w:val="58595B"/>
      <w:sz w:val="18"/>
      <w:szCs w:val="14"/>
    </w:rPr>
  </w:style>
  <w:style w:type="character" w:styleId="CommentReference">
    <w:name w:val="annotation reference"/>
    <w:semiHidden/>
    <w:rsid w:val="000A7BDF"/>
    <w:rPr>
      <w:sz w:val="16"/>
      <w:szCs w:val="16"/>
    </w:rPr>
  </w:style>
  <w:style w:type="paragraph" w:customStyle="1" w:styleId="Chartbody">
    <w:name w:val="Chart_body"/>
    <w:basedOn w:val="Chartsubhead"/>
    <w:link w:val="ChartbodyChar"/>
    <w:qFormat/>
    <w:rsid w:val="0033527C"/>
    <w:pPr>
      <w:spacing w:before="60" w:after="60" w:line="240" w:lineRule="atLeast"/>
    </w:pPr>
    <w:rPr>
      <w:b w:val="0"/>
      <w:color w:val="000000"/>
    </w:rPr>
  </w:style>
  <w:style w:type="paragraph" w:customStyle="1" w:styleId="Note">
    <w:name w:val="Note"/>
    <w:next w:val="Normal"/>
    <w:rsid w:val="00146BD4"/>
    <w:pPr>
      <w:numPr>
        <w:numId w:val="2"/>
      </w:numPr>
      <w:spacing w:before="120" w:after="240" w:line="280" w:lineRule="atLeast"/>
    </w:pPr>
    <w:rPr>
      <w:rFonts w:ascii="CiscoSansTT" w:hAnsi="CiscoSansTT"/>
      <w:color w:val="58595B"/>
      <w:szCs w:val="18"/>
    </w:rPr>
  </w:style>
  <w:style w:type="paragraph" w:styleId="Caption">
    <w:name w:val="caption"/>
    <w:basedOn w:val="Normal"/>
    <w:next w:val="Normal"/>
    <w:uiPriority w:val="35"/>
    <w:qFormat/>
    <w:rsid w:val="002C0E8A"/>
    <w:pPr>
      <w:spacing w:after="140" w:line="180" w:lineRule="atLeast"/>
    </w:pPr>
    <w:rPr>
      <w:rFonts w:ascii="Arial" w:hAnsi="Arial"/>
      <w:sz w:val="14"/>
    </w:rPr>
  </w:style>
  <w:style w:type="paragraph" w:customStyle="1" w:styleId="TableCaption">
    <w:name w:val="TableCaption"/>
    <w:next w:val="Body"/>
    <w:rsid w:val="0033527C"/>
    <w:pPr>
      <w:keepNext/>
      <w:numPr>
        <w:numId w:val="3"/>
      </w:numPr>
      <w:spacing w:before="240"/>
      <w:ind w:left="1008" w:right="0" w:hanging="1008"/>
    </w:pPr>
    <w:rPr>
      <w:rFonts w:ascii="CiscoSansTT" w:hAnsi="CiscoSansTT"/>
      <w:color w:val="000000"/>
      <w:sz w:val="18"/>
      <w:szCs w:val="16"/>
    </w:rPr>
  </w:style>
  <w:style w:type="paragraph" w:customStyle="1" w:styleId="NumList1">
    <w:name w:val="NumList1"/>
    <w:autoRedefine/>
    <w:rsid w:val="006D2A75"/>
    <w:pPr>
      <w:numPr>
        <w:numId w:val="11"/>
      </w:numPr>
      <w:spacing w:after="60" w:line="280" w:lineRule="exact"/>
    </w:pPr>
    <w:rPr>
      <w:rFonts w:ascii="CiscoSansTT" w:hAnsi="CiscoSansTT"/>
      <w:color w:val="000000"/>
      <w:szCs w:val="18"/>
    </w:rPr>
  </w:style>
  <w:style w:type="paragraph" w:customStyle="1" w:styleId="FigureCaption">
    <w:name w:val="FigureCaption"/>
    <w:next w:val="Body"/>
    <w:link w:val="FigureCaptionChar"/>
    <w:rsid w:val="006D2A75"/>
    <w:pPr>
      <w:keepNext/>
      <w:numPr>
        <w:numId w:val="4"/>
      </w:numPr>
      <w:spacing w:before="240" w:after="0" w:line="240" w:lineRule="auto"/>
    </w:pPr>
    <w:rPr>
      <w:rFonts w:ascii="CiscoSansTT" w:hAnsi="CiscoSansTT"/>
      <w:b/>
      <w:color w:val="000000"/>
      <w:sz w:val="18"/>
    </w:rPr>
  </w:style>
  <w:style w:type="character" w:customStyle="1" w:styleId="FigureCaptionChar">
    <w:name w:val="FigureCaption Char"/>
    <w:link w:val="FigureCaption"/>
    <w:rsid w:val="006D2A75"/>
    <w:rPr>
      <w:rFonts w:ascii="CiscoSansTT" w:hAnsi="CiscoSansTT"/>
      <w:b/>
      <w:color w:val="000000"/>
      <w:sz w:val="18"/>
    </w:rPr>
  </w:style>
  <w:style w:type="paragraph" w:customStyle="1" w:styleId="NumlistIndent">
    <w:name w:val="Numlist_Indent"/>
    <w:basedOn w:val="Normal"/>
    <w:autoRedefine/>
    <w:qFormat/>
    <w:rsid w:val="001930DE"/>
    <w:pPr>
      <w:ind w:left="603" w:firstLine="0"/>
    </w:pPr>
    <w:rPr>
      <w:rFonts w:ascii="CiscoSansTT" w:hAnsi="CiscoSansTT"/>
      <w:color w:val="58595B"/>
      <w:sz w:val="20"/>
    </w:rPr>
  </w:style>
  <w:style w:type="paragraph" w:customStyle="1" w:styleId="CMPToCLevel1">
    <w:name w:val="CMP ToC Level 1"/>
    <w:rsid w:val="00C74220"/>
    <w:pPr>
      <w:tabs>
        <w:tab w:val="right" w:leader="dot" w:pos="7920"/>
      </w:tabs>
      <w:spacing w:before="120" w:after="60"/>
    </w:pPr>
    <w:rPr>
      <w:rFonts w:ascii="Arial" w:hAnsi="Arial"/>
      <w:b/>
      <w:noProof/>
      <w:color w:val="000000"/>
      <w:sz w:val="18"/>
    </w:rPr>
  </w:style>
  <w:style w:type="paragraph" w:customStyle="1" w:styleId="Author">
    <w:name w:val="Author"/>
    <w:basedOn w:val="Caption"/>
    <w:next w:val="Caption"/>
    <w:rsid w:val="00165922"/>
    <w:pPr>
      <w:spacing w:before="240" w:after="40"/>
    </w:pPr>
    <w:rPr>
      <w:rFonts w:ascii="CiscoSansTT" w:hAnsi="CiscoSansTT"/>
      <w:color w:val="015073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0A7BDF"/>
    <w:rPr>
      <w:sz w:val="20"/>
    </w:rPr>
  </w:style>
  <w:style w:type="paragraph" w:customStyle="1" w:styleId="Copyright">
    <w:name w:val="Copyright"/>
    <w:basedOn w:val="Body"/>
    <w:link w:val="CopyrightChar"/>
    <w:rsid w:val="0033527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840"/>
        <w:tab w:val="clear" w:pos="6480"/>
        <w:tab w:val="clear" w:pos="7200"/>
        <w:tab w:val="clear" w:pos="7920"/>
        <w:tab w:val="right" w:pos="10440"/>
      </w:tabs>
      <w:spacing w:line="200" w:lineRule="atLeast"/>
    </w:pPr>
    <w:rPr>
      <w:sz w:val="12"/>
    </w:rPr>
  </w:style>
  <w:style w:type="character" w:styleId="PageNumber">
    <w:name w:val="page number"/>
    <w:uiPriority w:val="99"/>
    <w:rsid w:val="00524F42"/>
    <w:rPr>
      <w:rFonts w:ascii="Arial" w:hAnsi="Arial"/>
    </w:rPr>
  </w:style>
  <w:style w:type="paragraph" w:customStyle="1" w:styleId="Footnote">
    <w:name w:val="Footnote"/>
    <w:link w:val="FootnoteChar"/>
    <w:rsid w:val="0033527C"/>
    <w:pPr>
      <w:tabs>
        <w:tab w:val="center" w:pos="619"/>
        <w:tab w:val="left" w:pos="1238"/>
      </w:tabs>
      <w:ind w:left="0" w:right="0" w:firstLine="0"/>
    </w:pPr>
    <w:rPr>
      <w:rFonts w:ascii="CiscoSansTT" w:hAnsi="CiscoSansTT"/>
      <w:color w:val="000000"/>
      <w:sz w:val="16"/>
      <w:szCs w:val="16"/>
    </w:rPr>
  </w:style>
  <w:style w:type="character" w:customStyle="1" w:styleId="FootnoteChar">
    <w:name w:val="Footnote Char"/>
    <w:link w:val="Footnote"/>
    <w:rsid w:val="0033527C"/>
    <w:rPr>
      <w:rFonts w:ascii="CiscoSansTT" w:hAnsi="CiscoSansTT"/>
      <w:color w:val="000000"/>
      <w:sz w:val="16"/>
      <w:szCs w:val="16"/>
    </w:rPr>
  </w:style>
  <w:style w:type="paragraph" w:customStyle="1" w:styleId="BulletIndent">
    <w:name w:val="Bullet_Indent"/>
    <w:basedOn w:val="Bullet"/>
    <w:rsid w:val="00772AEF"/>
    <w:pPr>
      <w:numPr>
        <w:numId w:val="0"/>
      </w:numPr>
      <w:ind w:left="576"/>
    </w:pPr>
  </w:style>
  <w:style w:type="paragraph" w:customStyle="1" w:styleId="Bullet2Indent">
    <w:name w:val="Bullet2_Indent"/>
    <w:basedOn w:val="Bullet2"/>
    <w:rsid w:val="00772AEF"/>
    <w:pPr>
      <w:numPr>
        <w:numId w:val="0"/>
      </w:numPr>
      <w:tabs>
        <w:tab w:val="left" w:pos="792"/>
        <w:tab w:val="left" w:pos="864"/>
      </w:tabs>
      <w:ind w:left="792"/>
    </w:pPr>
  </w:style>
  <w:style w:type="character" w:styleId="Hyperlink">
    <w:name w:val="Hyperlink"/>
    <w:uiPriority w:val="99"/>
    <w:rsid w:val="003A3350"/>
    <w:rPr>
      <w:color w:val="0051AF"/>
      <w:u w:val="single"/>
    </w:rPr>
  </w:style>
  <w:style w:type="character" w:customStyle="1" w:styleId="CopyrightChar">
    <w:name w:val="Copyright Char"/>
    <w:link w:val="Copyright"/>
    <w:rsid w:val="0033527C"/>
    <w:rPr>
      <w:rFonts w:ascii="CiscoSansTT" w:hAnsi="CiscoSansTT"/>
      <w:color w:val="000000"/>
      <w:sz w:val="12"/>
    </w:rPr>
  </w:style>
  <w:style w:type="character" w:customStyle="1" w:styleId="TitleHeadlineChar">
    <w:name w:val="Title Headline Char"/>
    <w:link w:val="TitleHeadline"/>
    <w:rsid w:val="006D2A75"/>
    <w:rPr>
      <w:rFonts w:ascii="CiscoSansTT ExtraLight" w:hAnsi="CiscoSansTT ExtraLight"/>
      <w:color w:val="000000"/>
      <w:sz w:val="5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A7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A7BDF"/>
    <w:rPr>
      <w:rFonts w:ascii="Tahoma" w:hAnsi="Tahoma" w:cs="Tahoma"/>
      <w:sz w:val="16"/>
      <w:szCs w:val="16"/>
    </w:rPr>
  </w:style>
  <w:style w:type="character" w:customStyle="1" w:styleId="CellBulletCharChar">
    <w:name w:val="CellBullet Char Char"/>
    <w:link w:val="CellBullet"/>
    <w:rsid w:val="006D2A75"/>
    <w:rPr>
      <w:rFonts w:ascii="CiscoSansTT" w:hAnsi="CiscoSansTT"/>
      <w:color w:val="000000"/>
      <w:sz w:val="16"/>
      <w:szCs w:val="14"/>
    </w:rPr>
  </w:style>
  <w:style w:type="paragraph" w:customStyle="1" w:styleId="Execsubhead1">
    <w:name w:val="Exec_subhead1"/>
    <w:basedOn w:val="Normal"/>
    <w:rsid w:val="008C031C"/>
    <w:pPr>
      <w:keepNext/>
      <w:spacing w:after="140" w:line="180" w:lineRule="exact"/>
      <w:ind w:left="58" w:right="58" w:firstLine="0"/>
    </w:pPr>
    <w:rPr>
      <w:rFonts w:ascii="CiscoSansTT" w:hAnsi="CiscoSansTT"/>
      <w:b/>
      <w:color w:val="FFFFFF"/>
      <w:sz w:val="16"/>
      <w:szCs w:val="14"/>
    </w:rPr>
  </w:style>
  <w:style w:type="paragraph" w:customStyle="1" w:styleId="Logo">
    <w:name w:val="Logo"/>
    <w:basedOn w:val="Normal"/>
    <w:rsid w:val="00DF2B4E"/>
    <w:pPr>
      <w:keepNext/>
      <w:spacing w:before="740" w:after="60" w:line="280" w:lineRule="exact"/>
      <w:jc w:val="center"/>
    </w:pPr>
    <w:rPr>
      <w:rFonts w:ascii="Arial" w:hAnsi="Arial"/>
      <w:b/>
      <w:bCs/>
      <w:caps/>
      <w:color w:val="FFFFFF"/>
      <w:sz w:val="20"/>
    </w:rPr>
  </w:style>
  <w:style w:type="character" w:customStyle="1" w:styleId="QuestionChar">
    <w:name w:val="Question Char"/>
    <w:link w:val="Question"/>
    <w:rsid w:val="006D2A75"/>
    <w:rPr>
      <w:rFonts w:ascii="CiscoSans" w:hAnsi="CiscoSans"/>
      <w:color w:val="000000"/>
      <w:szCs w:val="18"/>
    </w:rPr>
  </w:style>
  <w:style w:type="character" w:customStyle="1" w:styleId="AnswerChar">
    <w:name w:val="Answer Char"/>
    <w:link w:val="Answer"/>
    <w:rsid w:val="006D2A75"/>
    <w:rPr>
      <w:rFonts w:ascii="CiscoSans" w:hAnsi="CiscoSans"/>
      <w:color w:val="000000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C2538"/>
    <w:rPr>
      <w:sz w:val="20"/>
    </w:rPr>
  </w:style>
  <w:style w:type="character" w:styleId="FootnoteReference">
    <w:name w:val="footnote reference"/>
    <w:uiPriority w:val="99"/>
    <w:semiHidden/>
    <w:rsid w:val="006C2538"/>
    <w:rPr>
      <w:vertAlign w:val="superscript"/>
    </w:rPr>
  </w:style>
  <w:style w:type="character" w:customStyle="1" w:styleId="Superscript">
    <w:name w:val="Superscript"/>
    <w:rsid w:val="006D2A75"/>
    <w:rPr>
      <w:rFonts w:ascii="CiscoSansTT" w:hAnsi="CiscoSansTT"/>
      <w:dstrike w:val="0"/>
      <w:color w:val="000000"/>
      <w:vertAlign w:val="superscript"/>
    </w:rPr>
  </w:style>
  <w:style w:type="paragraph" w:customStyle="1" w:styleId="CellBody">
    <w:name w:val="CellBody"/>
    <w:basedOn w:val="Normal"/>
    <w:rsid w:val="00D86B43"/>
    <w:pPr>
      <w:spacing w:before="40" w:after="40" w:line="200" w:lineRule="exact"/>
    </w:pPr>
    <w:rPr>
      <w:rFonts w:ascii="Helvetica" w:hAnsi="Helvetica"/>
      <w:sz w:val="16"/>
    </w:rPr>
  </w:style>
  <w:style w:type="paragraph" w:customStyle="1" w:styleId="ToCContents">
    <w:name w:val="ToC_Contents"/>
    <w:basedOn w:val="TitleHeadline"/>
    <w:next w:val="Body"/>
    <w:rsid w:val="00A74DAE"/>
    <w:pPr>
      <w:spacing w:before="120"/>
    </w:pPr>
  </w:style>
  <w:style w:type="paragraph" w:customStyle="1" w:styleId="ToCSectionTitle">
    <w:name w:val="ToC_SectionTitle"/>
    <w:basedOn w:val="TitleHeadline"/>
    <w:next w:val="Body"/>
    <w:rsid w:val="00A74DAE"/>
  </w:style>
  <w:style w:type="paragraph" w:customStyle="1" w:styleId="ToCSubhead1">
    <w:name w:val="ToC_Subhead1"/>
    <w:basedOn w:val="Subhead1"/>
    <w:next w:val="Body"/>
    <w:rsid w:val="0033527C"/>
    <w:pPr>
      <w:spacing w:before="300" w:after="120" w:line="240" w:lineRule="auto"/>
      <w:ind w:left="0" w:firstLine="0"/>
    </w:pPr>
  </w:style>
  <w:style w:type="paragraph" w:customStyle="1" w:styleId="ToCSubhead2">
    <w:name w:val="ToC_Subhead2"/>
    <w:basedOn w:val="Subhead2"/>
    <w:next w:val="Body"/>
    <w:rsid w:val="006D2A75"/>
    <w:pPr>
      <w:spacing w:after="60" w:line="260" w:lineRule="exact"/>
      <w:ind w:left="0" w:firstLine="0"/>
    </w:pPr>
    <w:rPr>
      <w:sz w:val="24"/>
    </w:rPr>
  </w:style>
  <w:style w:type="paragraph" w:customStyle="1" w:styleId="ToCSubhead3">
    <w:name w:val="ToC_Subhead3"/>
    <w:basedOn w:val="Subhead3"/>
    <w:next w:val="Body"/>
    <w:rsid w:val="006D2A75"/>
    <w:pPr>
      <w:spacing w:before="240" w:after="60" w:line="260" w:lineRule="exact"/>
      <w:ind w:left="0" w:firstLine="0"/>
    </w:pPr>
    <w:rPr>
      <w:rFonts w:ascii="CiscoSansTT" w:hAnsi="CiscoSansTT"/>
      <w:sz w:val="20"/>
    </w:rPr>
  </w:style>
  <w:style w:type="paragraph" w:customStyle="1" w:styleId="ToCSubhead4">
    <w:name w:val="ToC_Subhead4"/>
    <w:basedOn w:val="Subhead4"/>
    <w:rsid w:val="006D2A75"/>
    <w:pPr>
      <w:spacing w:before="180"/>
    </w:pPr>
  </w:style>
  <w:style w:type="paragraph" w:customStyle="1" w:styleId="CMPToCLevel2">
    <w:name w:val="CMP ToC Level 2"/>
    <w:rsid w:val="00C74220"/>
    <w:pPr>
      <w:tabs>
        <w:tab w:val="right" w:leader="dot" w:pos="7920"/>
      </w:tabs>
      <w:spacing w:after="60"/>
    </w:pPr>
    <w:rPr>
      <w:rFonts w:ascii="Arial" w:hAnsi="Arial"/>
      <w:noProof/>
      <w:color w:val="000000"/>
      <w:sz w:val="18"/>
    </w:rPr>
  </w:style>
  <w:style w:type="paragraph" w:customStyle="1" w:styleId="CMPToCLevel3">
    <w:name w:val="CMP ToC Level 3"/>
    <w:rsid w:val="00DC2CB4"/>
    <w:pPr>
      <w:spacing w:after="60"/>
    </w:pPr>
    <w:rPr>
      <w:rFonts w:ascii="Arial" w:hAnsi="Arial"/>
      <w:noProof/>
      <w:color w:val="000000"/>
      <w:sz w:val="18"/>
    </w:rPr>
  </w:style>
  <w:style w:type="character" w:styleId="FollowedHyperlink">
    <w:name w:val="FollowedHyperlink"/>
    <w:uiPriority w:val="99"/>
    <w:rsid w:val="003F52B3"/>
    <w:rPr>
      <w:color w:val="800080"/>
      <w:u w:val="single"/>
    </w:rPr>
  </w:style>
  <w:style w:type="table" w:customStyle="1" w:styleId="TableStyle">
    <w:name w:val="Table Style"/>
    <w:basedOn w:val="TableNormal"/>
    <w:qFormat/>
    <w:rsid w:val="006F4D4B"/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  <w:tblCellMar>
        <w:left w:w="0" w:type="dxa"/>
        <w:right w:w="0" w:type="dxa"/>
      </w:tblCellMar>
    </w:tblPr>
    <w:tcPr>
      <w:shd w:val="clear" w:color="auto" w:fill="D9D9D9" w:themeFill="background1" w:themeFillShade="D9"/>
      <w:tcMar>
        <w:left w:w="0" w:type="dxa"/>
        <w:right w:w="0" w:type="dxa"/>
      </w:tcMar>
    </w:tcPr>
    <w:tblStylePr w:type="firstRow">
      <w:tblPr/>
      <w:tcPr>
        <w:shd w:val="clear" w:color="auto" w:fill="00BCEB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  <w:tblStylePr w:type="nwCell">
      <w:tblPr/>
      <w:tcPr>
        <w:shd w:val="clear" w:color="auto" w:fill="0D274D"/>
      </w:tcPr>
    </w:tblStylePr>
  </w:style>
  <w:style w:type="character" w:customStyle="1" w:styleId="TitleChar">
    <w:name w:val="Title Char"/>
    <w:aliases w:val="Doc Type Char,Document Description Char,Infotype Char"/>
    <w:link w:val="Title"/>
    <w:uiPriority w:val="10"/>
    <w:rsid w:val="0033527C"/>
    <w:rPr>
      <w:rFonts w:ascii="Arial" w:hAnsi="Arial"/>
      <w:noProof/>
      <w:color w:val="0051AF"/>
      <w:sz w:val="16"/>
      <w:szCs w:val="16"/>
    </w:rPr>
  </w:style>
  <w:style w:type="paragraph" w:customStyle="1" w:styleId="subhead10">
    <w:name w:val="subhead1"/>
    <w:basedOn w:val="Normal"/>
    <w:rsid w:val="00E01D7D"/>
    <w:pPr>
      <w:keepNext/>
      <w:spacing w:before="240" w:after="60" w:line="280" w:lineRule="atLeast"/>
      <w:ind w:left="0" w:right="0" w:firstLine="0"/>
    </w:pPr>
    <w:rPr>
      <w:rFonts w:ascii="Arial Bold" w:eastAsiaTheme="minorEastAsia" w:hAnsi="Arial Bold"/>
      <w:b/>
      <w:bCs/>
      <w:color w:val="000000"/>
      <w:sz w:val="20"/>
    </w:rPr>
  </w:style>
  <w:style w:type="table" w:styleId="TableGrid">
    <w:name w:val="Table Grid"/>
    <w:basedOn w:val="TableNormal"/>
    <w:rsid w:val="00377D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llBullet3">
    <w:name w:val="CellBullet3"/>
    <w:basedOn w:val="CellBullet"/>
    <w:autoRedefine/>
    <w:qFormat/>
    <w:rsid w:val="00AF1BB4"/>
    <w:pPr>
      <w:numPr>
        <w:numId w:val="15"/>
      </w:numPr>
      <w:tabs>
        <w:tab w:val="left" w:pos="676"/>
      </w:tabs>
      <w:ind w:left="836" w:hanging="346"/>
    </w:pPr>
  </w:style>
  <w:style w:type="paragraph" w:customStyle="1" w:styleId="CellBullet2">
    <w:name w:val="CellBullet2"/>
    <w:basedOn w:val="CellBullet"/>
    <w:qFormat/>
    <w:rsid w:val="00AF1BB4"/>
    <w:pPr>
      <w:numPr>
        <w:numId w:val="12"/>
      </w:numPr>
      <w:ind w:left="475" w:hanging="187"/>
    </w:pPr>
  </w:style>
  <w:style w:type="paragraph" w:customStyle="1" w:styleId="TableStep">
    <w:name w:val="TableStep"/>
    <w:basedOn w:val="Chartbody"/>
    <w:autoRedefine/>
    <w:qFormat/>
    <w:rsid w:val="00062C8C"/>
    <w:pPr>
      <w:numPr>
        <w:numId w:val="13"/>
      </w:numPr>
      <w:tabs>
        <w:tab w:val="left" w:pos="809"/>
      </w:tabs>
      <w:spacing w:after="80" w:line="160" w:lineRule="exact"/>
      <w:ind w:left="792" w:hanging="634"/>
    </w:pPr>
    <w:rPr>
      <w:sz w:val="16"/>
    </w:rPr>
  </w:style>
  <w:style w:type="paragraph" w:customStyle="1" w:styleId="TableNum">
    <w:name w:val="TableNum"/>
    <w:basedOn w:val="Chartbody"/>
    <w:autoRedefine/>
    <w:qFormat/>
    <w:rsid w:val="000816E5"/>
    <w:pPr>
      <w:numPr>
        <w:numId w:val="14"/>
      </w:numPr>
      <w:spacing w:after="80" w:line="160" w:lineRule="exact"/>
      <w:ind w:left="432" w:hanging="274"/>
    </w:pPr>
    <w:rPr>
      <w:sz w:val="16"/>
    </w:rPr>
  </w:style>
  <w:style w:type="paragraph" w:customStyle="1" w:styleId="GuideTitle">
    <w:name w:val="Guide Title"/>
    <w:basedOn w:val="Normal"/>
    <w:rsid w:val="0033527C"/>
    <w:pPr>
      <w:spacing w:before="0" w:after="480" w:line="720" w:lineRule="exact"/>
      <w:ind w:left="0" w:right="0" w:firstLine="0"/>
      <w:jc w:val="center"/>
    </w:pPr>
    <w:rPr>
      <w:rFonts w:ascii="CiscoSansTT ExtraLight" w:hAnsi="CiscoSansTT ExtraLight"/>
      <w:noProof/>
      <w:color w:val="000000"/>
      <w:sz w:val="68"/>
      <w:szCs w:val="60"/>
    </w:rPr>
  </w:style>
  <w:style w:type="paragraph" w:customStyle="1" w:styleId="CoverpageDate">
    <w:name w:val="Coverpage Date"/>
    <w:basedOn w:val="Normal"/>
    <w:rsid w:val="004748D5"/>
    <w:pPr>
      <w:spacing w:before="0" w:after="360" w:line="400" w:lineRule="exact"/>
      <w:ind w:left="0" w:right="0" w:firstLine="0"/>
      <w:jc w:val="center"/>
    </w:pPr>
    <w:rPr>
      <w:rFonts w:ascii="CiscoSansTT" w:hAnsi="CiscoSansTT"/>
      <w:noProof/>
      <w:color w:val="595A5C"/>
      <w:sz w:val="30"/>
      <w:szCs w:val="32"/>
    </w:rPr>
  </w:style>
  <w:style w:type="paragraph" w:customStyle="1" w:styleId="Titlesubhead">
    <w:name w:val="Title subhead"/>
    <w:basedOn w:val="GuideTitle"/>
    <w:rsid w:val="006D2A75"/>
    <w:pPr>
      <w:spacing w:line="480" w:lineRule="exact"/>
    </w:pPr>
    <w:rPr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506044"/>
    <w:pPr>
      <w:tabs>
        <w:tab w:val="right" w:leader="dot" w:pos="10423"/>
      </w:tabs>
      <w:spacing w:before="120" w:after="60" w:line="240" w:lineRule="auto"/>
      <w:ind w:left="0" w:right="0" w:firstLine="0"/>
    </w:pPr>
    <w:rPr>
      <w:rFonts w:ascii="CiscoSansTT" w:hAnsi="CiscoSansTT"/>
      <w:noProof/>
      <w:color w:val="005073"/>
      <w:sz w:val="22"/>
    </w:rPr>
  </w:style>
  <w:style w:type="paragraph" w:styleId="TOC2">
    <w:name w:val="toc 2"/>
    <w:basedOn w:val="Normal"/>
    <w:next w:val="Normal"/>
    <w:autoRedefine/>
    <w:uiPriority w:val="39"/>
    <w:rsid w:val="00606C75"/>
    <w:pPr>
      <w:tabs>
        <w:tab w:val="right" w:leader="dot" w:pos="10423"/>
      </w:tabs>
      <w:spacing w:before="100" w:after="0" w:line="240" w:lineRule="auto"/>
      <w:ind w:left="245" w:right="0" w:firstLine="0"/>
    </w:pPr>
    <w:rPr>
      <w:rFonts w:ascii="CiscoSansTT" w:hAnsi="CiscoSansTT"/>
      <w:b/>
      <w:noProof/>
      <w:color w:val="00B0F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676045"/>
    <w:pPr>
      <w:spacing w:before="100" w:after="100" w:line="240" w:lineRule="auto"/>
      <w:ind w:left="475" w:right="0" w:firstLine="0"/>
    </w:pPr>
    <w:rPr>
      <w:rFonts w:ascii="CiscoSansTT" w:hAnsi="CiscoSansTT"/>
      <w:b/>
      <w:color w:val="58595B"/>
      <w:sz w:val="19"/>
    </w:rPr>
  </w:style>
  <w:style w:type="paragraph" w:customStyle="1" w:styleId="StepIndent">
    <w:name w:val="Step_Indent"/>
    <w:basedOn w:val="Normal"/>
    <w:qFormat/>
    <w:rsid w:val="006D2A75"/>
    <w:pPr>
      <w:ind w:left="1368"/>
    </w:pPr>
    <w:rPr>
      <w:rFonts w:ascii="CiscoSansTT" w:hAnsi="CiscoSansTT"/>
      <w:color w:val="000000"/>
      <w:sz w:val="20"/>
    </w:rPr>
  </w:style>
  <w:style w:type="paragraph" w:customStyle="1" w:styleId="Imagetable">
    <w:name w:val="Imagetable"/>
    <w:basedOn w:val="Body"/>
    <w:qFormat/>
    <w:rsid w:val="000D6A62"/>
  </w:style>
  <w:style w:type="paragraph" w:customStyle="1" w:styleId="QAIndent">
    <w:name w:val="QA_Indent"/>
    <w:basedOn w:val="Body"/>
    <w:qFormat/>
    <w:rsid w:val="0023549E"/>
    <w:pPr>
      <w:spacing w:after="0" w:line="240" w:lineRule="auto"/>
      <w:ind w:left="360"/>
    </w:pPr>
  </w:style>
  <w:style w:type="paragraph" w:customStyle="1" w:styleId="QABullet">
    <w:name w:val="QA_Bullet"/>
    <w:basedOn w:val="Body"/>
    <w:qFormat/>
    <w:rsid w:val="00771AFC"/>
    <w:pPr>
      <w:numPr>
        <w:numId w:val="16"/>
      </w:numPr>
      <w:spacing w:before="100" w:after="100" w:line="240" w:lineRule="exact"/>
      <w:ind w:left="648" w:hanging="288"/>
    </w:pPr>
  </w:style>
  <w:style w:type="paragraph" w:customStyle="1" w:styleId="QABullet2">
    <w:name w:val="QA_Bullet2"/>
    <w:basedOn w:val="Body"/>
    <w:autoRedefine/>
    <w:qFormat/>
    <w:rsid w:val="001174C5"/>
    <w:pPr>
      <w:numPr>
        <w:numId w:val="18"/>
      </w:numPr>
      <w:tabs>
        <w:tab w:val="clear" w:pos="720"/>
        <w:tab w:val="left" w:pos="936"/>
      </w:tabs>
      <w:spacing w:before="100" w:after="100" w:line="240" w:lineRule="exact"/>
      <w:ind w:left="1152" w:hanging="486"/>
    </w:pPr>
  </w:style>
  <w:style w:type="paragraph" w:customStyle="1" w:styleId="Style1">
    <w:name w:val="Style1"/>
    <w:basedOn w:val="Body"/>
    <w:qFormat/>
    <w:rsid w:val="0023549E"/>
    <w:pPr>
      <w:numPr>
        <w:numId w:val="17"/>
      </w:numPr>
    </w:pPr>
  </w:style>
  <w:style w:type="paragraph" w:customStyle="1" w:styleId="QAStep">
    <w:name w:val="QA_Step"/>
    <w:basedOn w:val="Body"/>
    <w:qFormat/>
    <w:rsid w:val="00DD51E2"/>
    <w:pPr>
      <w:numPr>
        <w:numId w:val="19"/>
      </w:numPr>
      <w:spacing w:after="0"/>
      <w:ind w:left="1080" w:hanging="720"/>
    </w:pPr>
  </w:style>
  <w:style w:type="paragraph" w:customStyle="1" w:styleId="QAStepIndent">
    <w:name w:val="QA_StepIndent"/>
    <w:basedOn w:val="Body"/>
    <w:qFormat/>
    <w:rsid w:val="00DD51E2"/>
    <w:pPr>
      <w:spacing w:before="100" w:line="240" w:lineRule="auto"/>
      <w:ind w:left="1080"/>
    </w:pPr>
  </w:style>
  <w:style w:type="paragraph" w:customStyle="1" w:styleId="FigureCaptionText">
    <w:name w:val="FigureCaption_Text"/>
    <w:basedOn w:val="Body"/>
    <w:qFormat/>
    <w:rsid w:val="002A2AC7"/>
    <w:pPr>
      <w:spacing w:after="240" w:line="240" w:lineRule="auto"/>
    </w:pPr>
    <w:rPr>
      <w:sz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ind w:left="0" w:right="0" w:firstLine="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3559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B27BB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B27B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06C75"/>
    <w:pPr>
      <w:spacing w:after="100"/>
      <w:ind w:left="1080"/>
    </w:pPr>
    <w:rPr>
      <w:rFonts w:ascii="CiscoSansTT" w:hAnsi="CiscoSansTT"/>
      <w:color w:val="58595B"/>
      <w:sz w:val="18"/>
    </w:rPr>
  </w:style>
  <w:style w:type="paragraph" w:customStyle="1" w:styleId="DocumentHistory">
    <w:name w:val="Document_History"/>
    <w:basedOn w:val="ToCSubhead1"/>
    <w:qFormat/>
    <w:rsid w:val="00766D4E"/>
    <w:pPr>
      <w:pageBreakBefore/>
    </w:pPr>
  </w:style>
  <w:style w:type="paragraph" w:customStyle="1" w:styleId="NumListBody">
    <w:name w:val="NumListBody"/>
    <w:rsid w:val="00C02FF8"/>
    <w:pPr>
      <w:spacing w:before="0"/>
      <w:ind w:right="0" w:firstLine="0"/>
    </w:pPr>
    <w:rPr>
      <w:rFonts w:ascii="Arial" w:hAnsi="Arial"/>
      <w:color w:val="000000"/>
      <w:sz w:val="18"/>
    </w:rPr>
  </w:style>
  <w:style w:type="paragraph" w:customStyle="1" w:styleId="Captionhead">
    <w:name w:val="Caption_head"/>
    <w:basedOn w:val="Caption"/>
    <w:next w:val="Caption"/>
    <w:rsid w:val="00C02FF8"/>
    <w:pPr>
      <w:spacing w:before="0" w:after="40"/>
      <w:ind w:left="0" w:right="0" w:firstLine="0"/>
    </w:pPr>
    <w:rPr>
      <w:b/>
    </w:rPr>
  </w:style>
  <w:style w:type="character" w:customStyle="1" w:styleId="ChartsubheadChar">
    <w:name w:val="Chart_subhead Char"/>
    <w:link w:val="Chartsubhead"/>
    <w:rsid w:val="00C02FF8"/>
    <w:rPr>
      <w:rFonts w:ascii="CiscoSansTT" w:hAnsi="CiscoSansTT"/>
      <w:b/>
      <w:color w:val="58595B"/>
      <w:sz w:val="18"/>
      <w:szCs w:val="14"/>
    </w:rPr>
  </w:style>
  <w:style w:type="character" w:customStyle="1" w:styleId="ChartbodyChar">
    <w:name w:val="Chart_body Char"/>
    <w:link w:val="Chartbody"/>
    <w:rsid w:val="0033527C"/>
    <w:rPr>
      <w:rFonts w:ascii="CiscoSansTT" w:hAnsi="CiscoSansTT"/>
      <w:color w:val="000000"/>
      <w:sz w:val="18"/>
      <w:szCs w:val="14"/>
    </w:rPr>
  </w:style>
  <w:style w:type="paragraph" w:customStyle="1" w:styleId="Default">
    <w:name w:val="Default"/>
    <w:rsid w:val="00C02FF8"/>
    <w:pPr>
      <w:autoSpaceDE w:val="0"/>
      <w:autoSpaceDN w:val="0"/>
      <w:adjustRightInd w:val="0"/>
      <w:spacing w:before="0" w:after="0" w:line="240" w:lineRule="auto"/>
      <w:ind w:left="0" w:right="0" w:firstLine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2FF8"/>
    <w:pPr>
      <w:spacing w:before="0" w:after="0" w:line="240" w:lineRule="auto"/>
      <w:ind w:left="720" w:right="0" w:firstLine="0"/>
      <w:contextualSpacing/>
    </w:pPr>
    <w:rPr>
      <w:rFonts w:asciiTheme="minorHAnsi" w:eastAsiaTheme="minorHAnsi" w:hAnsiTheme="minorHAnsi" w:cstheme="minorBidi"/>
      <w:szCs w:val="24"/>
    </w:rPr>
  </w:style>
  <w:style w:type="paragraph" w:styleId="Revision">
    <w:name w:val="Revision"/>
    <w:hidden/>
    <w:uiPriority w:val="99"/>
    <w:semiHidden/>
    <w:rsid w:val="00C02FF8"/>
    <w:pPr>
      <w:spacing w:before="0" w:after="0" w:line="240" w:lineRule="auto"/>
      <w:ind w:left="0" w:right="0" w:firstLine="0"/>
    </w:pPr>
    <w:rPr>
      <w:rFonts w:asciiTheme="minorHAnsi" w:eastAsiaTheme="minorEastAsia" w:hAnsiTheme="minorHAnsi" w:cstheme="minorBidi"/>
    </w:rPr>
  </w:style>
  <w:style w:type="paragraph" w:customStyle="1" w:styleId="body0">
    <w:name w:val="body"/>
    <w:basedOn w:val="Normal"/>
    <w:rsid w:val="0054109F"/>
    <w:pPr>
      <w:spacing w:before="0" w:after="1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  <w:lang w:val="en-IN" w:eastAsia="en-IN"/>
    </w:rPr>
  </w:style>
  <w:style w:type="character" w:customStyle="1" w:styleId="CellBulletChar">
    <w:name w:val="CellBullet Char"/>
    <w:rsid w:val="00717F3C"/>
    <w:rPr>
      <w:rFonts w:ascii="CiscoSansTT" w:hAnsi="CiscoSansTT"/>
      <w:color w:val="58595B"/>
      <w:sz w:val="14"/>
      <w:szCs w:val="14"/>
    </w:rPr>
  </w:style>
  <w:style w:type="paragraph" w:customStyle="1" w:styleId="pchartheadcmt">
    <w:name w:val="pchart_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subheadcmt">
    <w:name w:val="pchart_subhead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chartbodycmt">
    <w:name w:val="pchart_body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paragraph" w:customStyle="1" w:styleId="psubhead1cmt">
    <w:name w:val="psubhead1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ody">
    <w:name w:val="pbody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customStyle="1" w:styleId="pbulletcmt">
    <w:name w:val="pbulletcmt"/>
    <w:basedOn w:val="Normal"/>
    <w:rsid w:val="00717F3C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2F1A4E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szCs w:val="24"/>
    </w:rPr>
  </w:style>
  <w:style w:type="character" w:customStyle="1" w:styleId="FigureCaptionCharChar">
    <w:name w:val="FigureCaption Char Char"/>
    <w:rsid w:val="008C031C"/>
    <w:rPr>
      <w:rFonts w:ascii="Arial" w:hAnsi="Arial"/>
      <w:color w:val="000000"/>
      <w:sz w:val="16"/>
      <w:lang w:bidi="ar-SA"/>
    </w:rPr>
  </w:style>
  <w:style w:type="table" w:customStyle="1" w:styleId="TableStyle1">
    <w:name w:val="Table Style1"/>
    <w:basedOn w:val="TableNormal"/>
    <w:qFormat/>
    <w:rsid w:val="008C031C"/>
    <w:pPr>
      <w:spacing w:before="0" w:after="0" w:line="240" w:lineRule="auto"/>
      <w:ind w:left="0" w:right="0" w:firstLine="0"/>
    </w:p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cPr>
      <w:shd w:val="clear" w:color="auto" w:fill="3366FF"/>
      <w:tcMar>
        <w:left w:w="0" w:type="dxa"/>
        <w:right w:w="0" w:type="dxa"/>
      </w:tcMar>
    </w:tcPr>
    <w:tblStylePr w:type="firstRow">
      <w:tblPr/>
      <w:tcPr>
        <w:shd w:val="clear" w:color="auto" w:fill="364A9E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2F2F2"/>
      </w:tcPr>
    </w:tblStylePr>
  </w:style>
  <w:style w:type="table" w:customStyle="1" w:styleId="TableGrid1">
    <w:name w:val="Table Grid1"/>
    <w:basedOn w:val="TableNormal"/>
    <w:next w:val="TableGrid"/>
    <w:rsid w:val="008C031C"/>
    <w:pPr>
      <w:spacing w:before="0" w:after="0" w:line="240" w:lineRule="auto"/>
      <w:ind w:left="0" w:right="0" w:firstLine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C031C"/>
    <w:pPr>
      <w:spacing w:before="0" w:after="0" w:line="240" w:lineRule="auto"/>
      <w:ind w:left="720" w:right="0" w:firstLine="0"/>
      <w:contextualSpacing/>
    </w:pPr>
    <w:rPr>
      <w:rFonts w:ascii="Calibri" w:eastAsia="Calibri" w:hAnsi="Calibri"/>
      <w:sz w:val="22"/>
      <w:szCs w:val="22"/>
    </w:rPr>
  </w:style>
  <w:style w:type="paragraph" w:customStyle="1" w:styleId="Cellhead1">
    <w:name w:val="Cellhead1"/>
    <w:basedOn w:val="Normal"/>
    <w:next w:val="Chartbody"/>
    <w:rsid w:val="0033527C"/>
    <w:pPr>
      <w:keepNext/>
      <w:spacing w:after="140" w:line="200" w:lineRule="exact"/>
      <w:ind w:left="58" w:right="58" w:firstLine="0"/>
    </w:pPr>
    <w:rPr>
      <w:rFonts w:ascii="CiscoSansTT" w:hAnsi="CiscoSansTT"/>
      <w:b/>
      <w:color w:val="000000"/>
      <w:sz w:val="18"/>
      <w:szCs w:val="14"/>
    </w:rPr>
  </w:style>
  <w:style w:type="paragraph" w:customStyle="1" w:styleId="Tablecolumnhead">
    <w:name w:val="Table_column_head"/>
    <w:basedOn w:val="Normal"/>
    <w:qFormat/>
    <w:rsid w:val="00A77914"/>
    <w:pPr>
      <w:keepNext/>
      <w:spacing w:after="140" w:line="200" w:lineRule="exact"/>
      <w:ind w:left="58" w:right="58" w:firstLine="0"/>
    </w:pPr>
    <w:rPr>
      <w:rFonts w:ascii="CiscoSansTT" w:hAnsi="CiscoSansTT"/>
      <w:b/>
      <w:color w:val="FFFFFF"/>
      <w:sz w:val="18"/>
      <w:szCs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705"/>
    <w:rPr>
      <w:rFonts w:ascii="Times" w:hAnsi="Times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716C9E"/>
    <w:rPr>
      <w:rFonts w:ascii="Arial" w:hAnsi="Arial" w:cs="Arial"/>
      <w:b/>
      <w:bCs/>
      <w:kern w:val="32"/>
      <w:sz w:val="32"/>
      <w:szCs w:val="32"/>
    </w:rPr>
  </w:style>
  <w:style w:type="paragraph" w:customStyle="1" w:styleId="msonormal0">
    <w:name w:val="msonormal"/>
    <w:basedOn w:val="Normal"/>
    <w:rsid w:val="00716C9E"/>
    <w:pPr>
      <w:spacing w:before="100" w:beforeAutospacing="1" w:after="100" w:afterAutospacing="1" w:line="240" w:lineRule="auto"/>
      <w:ind w:left="0" w:right="0" w:firstLine="0"/>
    </w:pPr>
    <w:rPr>
      <w:rFonts w:ascii="Times New Roman" w:eastAsiaTheme="minorEastAsia" w:hAnsi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6C9E"/>
    <w:rPr>
      <w:rFonts w:ascii="Times" w:hAnsi="Time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6C9E"/>
    <w:rPr>
      <w:rFonts w:ascii="CiscoSansTT" w:hAnsi="CiscoSansTT"/>
      <w:color w:val="58595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527C"/>
    <w:rPr>
      <w:rFonts w:ascii="CiscoSansTT" w:hAnsi="CiscoSansTT" w:cs="Arial"/>
      <w:color w:val="000000"/>
      <w:sz w:val="14"/>
      <w:szCs w:val="14"/>
    </w:rPr>
  </w:style>
  <w:style w:type="character" w:customStyle="1" w:styleId="BodyTextIndentChar">
    <w:name w:val="Body Text Indent Char"/>
    <w:aliases w:val="Code Char"/>
    <w:basedOn w:val="DefaultParagraphFont"/>
    <w:link w:val="BodyTextIndent"/>
    <w:uiPriority w:val="99"/>
    <w:locked/>
    <w:rsid w:val="00716C9E"/>
    <w:rPr>
      <w:rFonts w:ascii="Courier New" w:hAnsi="Courier New"/>
      <w:snapToGrid w:val="0"/>
      <w:color w:val="58595B"/>
      <w:sz w:val="18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716C9E"/>
    <w:pPr>
      <w:spacing w:before="0" w:after="0" w:line="240" w:lineRule="auto"/>
      <w:ind w:left="0" w:right="0" w:firstLine="0"/>
    </w:pPr>
    <w:rPr>
      <w:rFonts w:ascii="Courier New" w:eastAsiaTheme="minorEastAsia" w:hAnsi="Courier New" w:cs="Courier New"/>
      <w:sz w:val="20"/>
    </w:rPr>
  </w:style>
  <w:style w:type="character" w:customStyle="1" w:styleId="PlainTextChar">
    <w:name w:val="Plain Text Char"/>
    <w:basedOn w:val="DefaultParagraphFont"/>
    <w:uiPriority w:val="99"/>
    <w:semiHidden/>
    <w:rsid w:val="00716C9E"/>
    <w:rPr>
      <w:rFonts w:ascii="Consolas" w:hAnsi="Consolas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9E"/>
    <w:rPr>
      <w:rFonts w:ascii="Times" w:hAnsi="Times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6C9E"/>
    <w:rPr>
      <w:rFonts w:ascii="Tahoma" w:hAnsi="Tahoma" w:cs="Tahoma"/>
      <w:sz w:val="16"/>
      <w:szCs w:val="16"/>
    </w:rPr>
  </w:style>
  <w:style w:type="paragraph" w:customStyle="1" w:styleId="titleheadline0">
    <w:name w:val="titleheadline"/>
    <w:basedOn w:val="Normal"/>
    <w:rsid w:val="00716C9E"/>
    <w:pPr>
      <w:spacing w:before="0" w:after="360" w:line="400" w:lineRule="atLeast"/>
      <w:ind w:left="0" w:right="0" w:firstLine="0"/>
    </w:pPr>
    <w:rPr>
      <w:rFonts w:ascii="Arial" w:eastAsiaTheme="minorEastAsia" w:hAnsi="Arial" w:cs="Arial"/>
      <w:color w:val="000000"/>
      <w:sz w:val="30"/>
      <w:szCs w:val="30"/>
    </w:rPr>
  </w:style>
  <w:style w:type="paragraph" w:customStyle="1" w:styleId="intro0">
    <w:name w:val="intro"/>
    <w:basedOn w:val="Normal"/>
    <w:rsid w:val="00716C9E"/>
    <w:pPr>
      <w:keepNext/>
      <w:spacing w:before="0" w:after="240" w:line="300" w:lineRule="atLeast"/>
      <w:ind w:left="0" w:right="0" w:firstLine="0"/>
    </w:pPr>
    <w:rPr>
      <w:rFonts w:ascii="Arial" w:eastAsiaTheme="minorEastAsia" w:hAnsi="Arial" w:cs="Arial"/>
      <w:color w:val="000000"/>
      <w:sz w:val="20"/>
    </w:rPr>
  </w:style>
  <w:style w:type="paragraph" w:customStyle="1" w:styleId="subhead20">
    <w:name w:val="subhead2"/>
    <w:basedOn w:val="Normal"/>
    <w:rsid w:val="00716C9E"/>
    <w:pPr>
      <w:keepNext/>
      <w:spacing w:before="240" w:after="0" w:line="280" w:lineRule="atLeast"/>
      <w:ind w:left="0" w:right="0" w:firstLine="0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subhead30">
    <w:name w:val="subhead3"/>
    <w:basedOn w:val="Normal"/>
    <w:rsid w:val="00716C9E"/>
    <w:pPr>
      <w:keepNext/>
      <w:spacing w:after="0" w:line="280" w:lineRule="atLeast"/>
      <w:ind w:left="0" w:right="0" w:firstLine="0"/>
    </w:pPr>
    <w:rPr>
      <w:rFonts w:ascii="Arial" w:eastAsiaTheme="minorEastAsia" w:hAnsi="Arial" w:cs="Arial"/>
      <w:sz w:val="18"/>
      <w:szCs w:val="18"/>
    </w:rPr>
  </w:style>
  <w:style w:type="paragraph" w:customStyle="1" w:styleId="bullet0">
    <w:name w:val="bullet"/>
    <w:basedOn w:val="Normal"/>
    <w:rsid w:val="00716C9E"/>
    <w:pPr>
      <w:spacing w:before="0" w:after="60" w:line="280" w:lineRule="atLeast"/>
      <w:ind w:left="576" w:right="0" w:hanging="216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0">
    <w:name w:val="bullet2"/>
    <w:basedOn w:val="Normal"/>
    <w:rsid w:val="00716C9E"/>
    <w:pPr>
      <w:spacing w:before="0" w:after="60" w:line="280" w:lineRule="atLeast"/>
      <w:ind w:left="778" w:right="0" w:hanging="202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ample0">
    <w:name w:val="example"/>
    <w:basedOn w:val="Normal"/>
    <w:rsid w:val="00716C9E"/>
    <w:pPr>
      <w:spacing w:before="80" w:after="80" w:line="280" w:lineRule="atLeast"/>
      <w:ind w:left="0" w:right="0" w:firstLine="0"/>
    </w:pPr>
    <w:rPr>
      <w:rFonts w:ascii="Courier" w:eastAsiaTheme="minorEastAsia" w:hAnsi="Courier"/>
      <w:color w:val="000000"/>
      <w:sz w:val="18"/>
      <w:szCs w:val="18"/>
    </w:rPr>
  </w:style>
  <w:style w:type="paragraph" w:customStyle="1" w:styleId="subhead50">
    <w:name w:val="subhead5"/>
    <w:basedOn w:val="Normal"/>
    <w:rsid w:val="00716C9E"/>
    <w:pPr>
      <w:keepNext/>
      <w:spacing w:after="0" w:line="300" w:lineRule="atLeast"/>
      <w:ind w:left="0" w:right="0" w:firstLine="0"/>
    </w:pPr>
    <w:rPr>
      <w:rFonts w:ascii="Times New Roman" w:eastAsiaTheme="minorEastAsia" w:hAnsi="Times New Roman"/>
      <w:b/>
      <w:bCs/>
      <w:color w:val="000000"/>
      <w:sz w:val="20"/>
    </w:rPr>
  </w:style>
  <w:style w:type="paragraph" w:customStyle="1" w:styleId="pullquotebodyboldsmall0">
    <w:name w:val="pullquotebodyboldsmall"/>
    <w:basedOn w:val="Normal"/>
    <w:rsid w:val="00716C9E"/>
    <w:pPr>
      <w:shd w:val="clear" w:color="auto" w:fill="DCE4ED"/>
      <w:spacing w:before="0" w:after="0" w:line="360" w:lineRule="atLeast"/>
      <w:ind w:left="0" w:right="0" w:firstLine="0"/>
    </w:pPr>
    <w:rPr>
      <w:rFonts w:ascii="Arial" w:eastAsiaTheme="minorEastAsia" w:hAnsi="Arial" w:cs="Arial"/>
      <w:b/>
      <w:bCs/>
      <w:color w:val="003A4F"/>
      <w:sz w:val="28"/>
      <w:szCs w:val="28"/>
    </w:rPr>
  </w:style>
  <w:style w:type="paragraph" w:customStyle="1" w:styleId="cellbulletindent0">
    <w:name w:val="cellbulletindent"/>
    <w:basedOn w:val="Normal"/>
    <w:rsid w:val="00716C9E"/>
    <w:pPr>
      <w:spacing w:before="60" w:after="60" w:line="160" w:lineRule="atLeast"/>
      <w:ind w:left="432" w:right="58" w:hanging="144"/>
    </w:pPr>
    <w:rPr>
      <w:rFonts w:ascii="Arial" w:eastAsiaTheme="minorEastAsia" w:hAnsi="Arial" w:cs="Arial"/>
      <w:sz w:val="14"/>
      <w:szCs w:val="14"/>
    </w:rPr>
  </w:style>
  <w:style w:type="paragraph" w:customStyle="1" w:styleId="step10">
    <w:name w:val="step1"/>
    <w:basedOn w:val="Normal"/>
    <w:rsid w:val="00716C9E"/>
    <w:pPr>
      <w:spacing w:before="0" w:line="280" w:lineRule="atLeast"/>
      <w:ind w:left="720" w:right="0" w:hanging="72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question0">
    <w:name w:val="question"/>
    <w:basedOn w:val="Normal"/>
    <w:rsid w:val="00716C9E"/>
    <w:pPr>
      <w:keepNext/>
      <w:spacing w:before="0" w:after="0" w:line="280" w:lineRule="atLeast"/>
      <w:ind w:right="0"/>
    </w:pPr>
    <w:rPr>
      <w:rFonts w:ascii="Arial Bold" w:eastAsiaTheme="minorEastAsia" w:hAnsi="Arial Bold"/>
      <w:b/>
      <w:bCs/>
      <w:color w:val="000000"/>
      <w:sz w:val="18"/>
      <w:szCs w:val="18"/>
    </w:rPr>
  </w:style>
  <w:style w:type="paragraph" w:customStyle="1" w:styleId="answer0">
    <w:name w:val="answer"/>
    <w:basedOn w:val="Normal"/>
    <w:rsid w:val="00716C9E"/>
    <w:pPr>
      <w:spacing w:before="0" w:after="14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stepbody0">
    <w:name w:val="stepbody"/>
    <w:basedOn w:val="Normal"/>
    <w:rsid w:val="00716C9E"/>
    <w:pPr>
      <w:spacing w:before="0" w:after="60" w:line="280" w:lineRule="atLeast"/>
      <w:ind w:left="72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cellhead10">
    <w:name w:val="cellhead1"/>
    <w:basedOn w:val="Normal"/>
    <w:rsid w:val="00716C9E"/>
    <w:pPr>
      <w:spacing w:before="60" w:after="60" w:line="160" w:lineRule="atLeast"/>
      <w:ind w:left="60" w:right="60" w:firstLine="0"/>
    </w:pPr>
    <w:rPr>
      <w:rFonts w:ascii="Arial Bold" w:eastAsiaTheme="minorEastAsia" w:hAnsi="Arial Bold"/>
      <w:b/>
      <w:bCs/>
      <w:color w:val="2F6681"/>
      <w:sz w:val="14"/>
      <w:szCs w:val="14"/>
    </w:rPr>
  </w:style>
  <w:style w:type="paragraph" w:customStyle="1" w:styleId="pullquotebody0">
    <w:name w:val="pullquotebody"/>
    <w:basedOn w:val="Normal"/>
    <w:rsid w:val="00716C9E"/>
    <w:pPr>
      <w:spacing w:before="0" w:after="0" w:line="360" w:lineRule="atLeast"/>
      <w:ind w:left="0" w:right="0" w:firstLine="0"/>
    </w:pPr>
    <w:rPr>
      <w:rFonts w:ascii="Arial" w:eastAsiaTheme="minorEastAsia" w:hAnsi="Arial" w:cs="Arial"/>
      <w:color w:val="000000"/>
      <w:sz w:val="28"/>
      <w:szCs w:val="28"/>
    </w:rPr>
  </w:style>
  <w:style w:type="paragraph" w:customStyle="1" w:styleId="cellbullet0">
    <w:name w:val="cellbullet"/>
    <w:basedOn w:val="Normal"/>
    <w:rsid w:val="00716C9E"/>
    <w:pPr>
      <w:spacing w:before="60" w:after="60" w:line="160" w:lineRule="atLeast"/>
      <w:ind w:left="288" w:right="58" w:hanging="144"/>
    </w:pPr>
    <w:rPr>
      <w:rFonts w:ascii="Arial" w:eastAsiaTheme="minorEastAsia" w:hAnsi="Arial" w:cs="Arial"/>
      <w:sz w:val="14"/>
      <w:szCs w:val="14"/>
    </w:rPr>
  </w:style>
  <w:style w:type="paragraph" w:customStyle="1" w:styleId="executivesummary0">
    <w:name w:val="executivesummary"/>
    <w:basedOn w:val="Normal"/>
    <w:rsid w:val="00716C9E"/>
    <w:pPr>
      <w:keepNext/>
      <w:spacing w:before="100" w:line="280" w:lineRule="atLeast"/>
      <w:ind w:left="86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chartsubhead0">
    <w:name w:val="chartsubhead"/>
    <w:basedOn w:val="Normal"/>
    <w:rsid w:val="00716C9E"/>
    <w:pPr>
      <w:spacing w:before="60" w:after="60" w:line="160" w:lineRule="atLeast"/>
      <w:ind w:left="60" w:right="60" w:firstLine="0"/>
    </w:pPr>
    <w:rPr>
      <w:rFonts w:ascii="Arial" w:eastAsiaTheme="minorEastAsia" w:hAnsi="Arial" w:cs="Arial"/>
      <w:b/>
      <w:bCs/>
      <w:color w:val="000000"/>
      <w:sz w:val="14"/>
      <w:szCs w:val="14"/>
    </w:rPr>
  </w:style>
  <w:style w:type="paragraph" w:customStyle="1" w:styleId="chartbody0">
    <w:name w:val="chartbody"/>
    <w:basedOn w:val="Normal"/>
    <w:rsid w:val="00716C9E"/>
    <w:pPr>
      <w:spacing w:before="60" w:after="60" w:line="160" w:lineRule="atLeast"/>
      <w:ind w:left="58" w:right="58" w:firstLine="0"/>
    </w:pPr>
    <w:rPr>
      <w:rFonts w:ascii="Arial" w:eastAsiaTheme="minorEastAsia" w:hAnsi="Arial" w:cs="Arial"/>
      <w:color w:val="000000"/>
      <w:sz w:val="14"/>
      <w:szCs w:val="14"/>
    </w:rPr>
  </w:style>
  <w:style w:type="paragraph" w:customStyle="1" w:styleId="note0">
    <w:name w:val="note"/>
    <w:basedOn w:val="Normal"/>
    <w:rsid w:val="00716C9E"/>
    <w:pPr>
      <w:spacing w:before="120" w:after="240" w:line="280" w:lineRule="atLeast"/>
      <w:ind w:left="0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tablecaption0">
    <w:name w:val="tablecaption"/>
    <w:basedOn w:val="Normal"/>
    <w:rsid w:val="00716C9E"/>
    <w:pPr>
      <w:keepNext/>
      <w:spacing w:before="240" w:line="240" w:lineRule="auto"/>
      <w:ind w:left="900" w:right="0" w:hanging="90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10">
    <w:name w:val="numlist1"/>
    <w:basedOn w:val="Normal"/>
    <w:rsid w:val="00716C9E"/>
    <w:pPr>
      <w:spacing w:before="0" w:after="60" w:line="280" w:lineRule="atLeast"/>
      <w:ind w:right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figurecaption0">
    <w:name w:val="figurecaption"/>
    <w:basedOn w:val="Normal"/>
    <w:rsid w:val="00716C9E"/>
    <w:pPr>
      <w:keepNext/>
      <w:spacing w:before="240" w:after="240" w:line="180" w:lineRule="atLeast"/>
      <w:ind w:left="936" w:right="0" w:hanging="936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numlistbody0">
    <w:name w:val="numlistbody"/>
    <w:basedOn w:val="Normal"/>
    <w:rsid w:val="00716C9E"/>
    <w:pPr>
      <w:spacing w:before="0" w:line="240" w:lineRule="atLeast"/>
      <w:ind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captionhead0">
    <w:name w:val="captionhead"/>
    <w:basedOn w:val="Normal"/>
    <w:rsid w:val="00716C9E"/>
    <w:pPr>
      <w:spacing w:before="0" w:after="40" w:line="180" w:lineRule="atLeast"/>
      <w:ind w:left="0" w:right="0" w:firstLine="0"/>
    </w:pPr>
    <w:rPr>
      <w:rFonts w:ascii="Arial" w:eastAsiaTheme="minorEastAsia" w:hAnsi="Arial" w:cs="Arial"/>
      <w:b/>
      <w:bCs/>
      <w:sz w:val="14"/>
      <w:szCs w:val="14"/>
    </w:rPr>
  </w:style>
  <w:style w:type="paragraph" w:customStyle="1" w:styleId="copyright0">
    <w:name w:val="copyright"/>
    <w:basedOn w:val="Normal"/>
    <w:rsid w:val="00716C9E"/>
    <w:pPr>
      <w:spacing w:before="0" w:after="140" w:line="200" w:lineRule="atLeast"/>
      <w:ind w:left="0" w:right="0" w:firstLine="0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footnote0">
    <w:name w:val="footnote"/>
    <w:basedOn w:val="Normal"/>
    <w:rsid w:val="00716C9E"/>
    <w:pPr>
      <w:spacing w:before="0" w:after="0" w:line="240" w:lineRule="auto"/>
      <w:ind w:left="0" w:right="0" w:firstLine="0"/>
    </w:pPr>
    <w:rPr>
      <w:rFonts w:ascii="Arial" w:eastAsiaTheme="minorEastAsia" w:hAnsi="Arial" w:cs="Arial"/>
      <w:color w:val="000000"/>
      <w:sz w:val="16"/>
      <w:szCs w:val="16"/>
    </w:rPr>
  </w:style>
  <w:style w:type="paragraph" w:customStyle="1" w:styleId="bulletindent0">
    <w:name w:val="bulletindent"/>
    <w:basedOn w:val="Normal"/>
    <w:rsid w:val="00716C9E"/>
    <w:pPr>
      <w:spacing w:before="0" w:after="60" w:line="280" w:lineRule="atLeast"/>
      <w:ind w:left="576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bullet2indent0">
    <w:name w:val="bullet2indent"/>
    <w:basedOn w:val="Normal"/>
    <w:rsid w:val="00716C9E"/>
    <w:pPr>
      <w:spacing w:before="0" w:after="60" w:line="280" w:lineRule="atLeast"/>
      <w:ind w:left="778" w:right="0" w:firstLine="0"/>
    </w:pPr>
    <w:rPr>
      <w:rFonts w:ascii="Arial" w:eastAsiaTheme="minorEastAsia" w:hAnsi="Arial" w:cs="Arial"/>
      <w:color w:val="000000"/>
      <w:sz w:val="18"/>
      <w:szCs w:val="18"/>
    </w:rPr>
  </w:style>
  <w:style w:type="paragraph" w:customStyle="1" w:styleId="execsubhead10">
    <w:name w:val="execsubhead1"/>
    <w:basedOn w:val="Normal"/>
    <w:rsid w:val="00716C9E"/>
    <w:pPr>
      <w:spacing w:before="60" w:after="60" w:line="180" w:lineRule="atLeast"/>
      <w:ind w:left="60" w:right="60" w:firstLine="0"/>
    </w:pPr>
    <w:rPr>
      <w:rFonts w:ascii="Arial Bold" w:eastAsiaTheme="minorEastAsia" w:hAnsi="Arial Bold"/>
      <w:b/>
      <w:bCs/>
      <w:color w:val="2F6681"/>
      <w:sz w:val="16"/>
      <w:szCs w:val="16"/>
    </w:rPr>
  </w:style>
  <w:style w:type="paragraph" w:customStyle="1" w:styleId="logo0">
    <w:name w:val="logo"/>
    <w:basedOn w:val="Normal"/>
    <w:rsid w:val="00716C9E"/>
    <w:pPr>
      <w:keepNext/>
      <w:spacing w:before="740" w:after="60" w:line="280" w:lineRule="atLeast"/>
      <w:ind w:left="0" w:right="0" w:firstLine="0"/>
      <w:jc w:val="center"/>
    </w:pPr>
    <w:rPr>
      <w:rFonts w:ascii="Arial" w:eastAsiaTheme="minorEastAsia" w:hAnsi="Arial" w:cs="Arial"/>
      <w:b/>
      <w:bCs/>
      <w:caps/>
      <w:color w:val="FFFFFF"/>
      <w:sz w:val="20"/>
    </w:rPr>
  </w:style>
  <w:style w:type="paragraph" w:customStyle="1" w:styleId="tabletextbullet">
    <w:name w:val="tabletextbullet"/>
    <w:basedOn w:val="Normal"/>
    <w:rsid w:val="00716C9E"/>
    <w:pPr>
      <w:spacing w:before="0" w:after="0" w:line="200" w:lineRule="atLeast"/>
      <w:ind w:left="720" w:right="0"/>
    </w:pPr>
    <w:rPr>
      <w:rFonts w:eastAsiaTheme="minorEastAsia" w:cs="Times"/>
      <w:szCs w:val="24"/>
    </w:rPr>
  </w:style>
  <w:style w:type="paragraph" w:customStyle="1" w:styleId="charthead">
    <w:name w:val="charthead"/>
    <w:basedOn w:val="Normal"/>
    <w:rsid w:val="00716C9E"/>
    <w:pPr>
      <w:spacing w:before="0" w:after="0" w:line="240" w:lineRule="atLeast"/>
      <w:ind w:left="0" w:right="0" w:firstLine="0"/>
    </w:pPr>
    <w:rPr>
      <w:rFonts w:ascii="Helvetica" w:eastAsiaTheme="minorEastAsia" w:hAnsi="Helvetica" w:cs="Helvetica"/>
      <w:b/>
      <w:bCs/>
      <w:color w:val="002D3F"/>
      <w:sz w:val="16"/>
      <w:szCs w:val="16"/>
    </w:rPr>
  </w:style>
  <w:style w:type="character" w:customStyle="1" w:styleId="CommentTextChar1">
    <w:name w:val="Comment Text Char1"/>
    <w:basedOn w:val="DefaultParagraphFont"/>
    <w:rsid w:val="00716C9E"/>
    <w:rPr>
      <w:rFonts w:ascii="Times" w:eastAsiaTheme="minorEastAsia" w:hAnsi="Times" w:cs="Times" w:hint="default"/>
    </w:rPr>
  </w:style>
  <w:style w:type="character" w:customStyle="1" w:styleId="PlainTextChar1">
    <w:name w:val="Plain Text Char1"/>
    <w:basedOn w:val="DefaultParagraphFont"/>
    <w:link w:val="PlainText"/>
    <w:rsid w:val="00716C9E"/>
    <w:rPr>
      <w:rFonts w:ascii="Courier New" w:eastAsiaTheme="minorEastAsia" w:hAnsi="Courier New" w:cs="Courier New"/>
    </w:rPr>
  </w:style>
  <w:style w:type="character" w:customStyle="1" w:styleId="commentsubjectchar0">
    <w:name w:val="commentsubjectchar"/>
    <w:basedOn w:val="DefaultParagraphFont"/>
    <w:locked/>
    <w:rsid w:val="00716C9E"/>
    <w:rPr>
      <w:rFonts w:eastAsiaTheme="minorEastAsia" w:hAnsi="Times" w:cs="Times"/>
      <w:b/>
      <w:bCs/>
    </w:rPr>
  </w:style>
  <w:style w:type="character" w:customStyle="1" w:styleId="bodychar0">
    <w:name w:val="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pullquotebodyboldsmallchar0">
    <w:name w:val="pullquotebodyboldsmallchar"/>
    <w:basedOn w:val="DefaultParagraphFont"/>
    <w:rsid w:val="00716C9E"/>
    <w:rPr>
      <w:rFonts w:ascii="Arial" w:hAnsi="Arial" w:cs="Arial" w:hint="default"/>
      <w:b/>
      <w:bCs/>
      <w:color w:val="003A4F"/>
    </w:rPr>
  </w:style>
  <w:style w:type="character" w:customStyle="1" w:styleId="pullquotebodychar0">
    <w:name w:val="pullquotebody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figurecaptioncharchar0">
    <w:name w:val="figurecaptioncha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red">
    <w:name w:val="titlered"/>
    <w:basedOn w:val="DefaultParagraphFont"/>
    <w:rsid w:val="00716C9E"/>
    <w:rPr>
      <w:rFonts w:ascii="Helvetica" w:hAnsi="Helvetica" w:cs="Helvetica" w:hint="default"/>
      <w:b/>
      <w:bCs/>
      <w:caps/>
      <w:strike w:val="0"/>
      <w:dstrike w:val="0"/>
      <w:color w:val="A31D1B"/>
      <w:spacing w:val="0"/>
      <w:u w:val="none"/>
      <w:effect w:val="none"/>
      <w:vertAlign w:val="baseline"/>
    </w:rPr>
  </w:style>
  <w:style w:type="character" w:customStyle="1" w:styleId="footnotechar0">
    <w:name w:val="footnot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copyrightchar0">
    <w:name w:val="copyright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titleheadlinechar0">
    <w:name w:val="titleheadline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cellbulletcharchar0">
    <w:name w:val="cellbulletcharchar"/>
    <w:basedOn w:val="DefaultParagraphFont"/>
    <w:rsid w:val="00716C9E"/>
    <w:rPr>
      <w:rFonts w:ascii="Arial" w:hAnsi="Arial" w:cs="Arial" w:hint="default"/>
    </w:rPr>
  </w:style>
  <w:style w:type="character" w:customStyle="1" w:styleId="questionchar0">
    <w:name w:val="questionchar"/>
    <w:basedOn w:val="DefaultParagraphFont"/>
    <w:rsid w:val="00716C9E"/>
    <w:rPr>
      <w:rFonts w:ascii="Arial Bold" w:hAnsi="Arial Bold" w:hint="default"/>
      <w:b/>
      <w:bCs/>
      <w:color w:val="000000"/>
    </w:rPr>
  </w:style>
  <w:style w:type="character" w:customStyle="1" w:styleId="answerchar0">
    <w:name w:val="answerchar"/>
    <w:basedOn w:val="DefaultParagraphFont"/>
    <w:rsid w:val="00716C9E"/>
    <w:rPr>
      <w:rFonts w:ascii="Arial" w:hAnsi="Arial" w:cs="Arial" w:hint="default"/>
      <w:color w:val="000000"/>
    </w:rPr>
  </w:style>
  <w:style w:type="character" w:customStyle="1" w:styleId="msoins0">
    <w:name w:val="msoins"/>
    <w:basedOn w:val="DefaultParagraphFont"/>
    <w:rsid w:val="00716C9E"/>
    <w:rPr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52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6D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3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3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web/about/ac227/ac228/ac231/about_cisco_takeback_recycling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sco.com/cisco/support/notification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isco.com/web/CA/products/prod_warranties_listing_f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co.com/web/CA/products/products_end_of_life_policy_fr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73A0-B39C-4836-9CAB-D87A6EFF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1165</Words>
  <Characters>7319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Cisco Select Solution Plus Software Resell</vt:lpstr>
    </vt:vector>
  </TitlesOfParts>
  <Company>Cisco Systems, Inc.</Company>
  <LinksUpToDate>false</LinksUpToDate>
  <CharactersWithSpaces>8468</CharactersWithSpaces>
  <SharedDoc>false</SharedDoc>
  <HLinks>
    <vt:vector size="30" baseType="variant">
      <vt:variant>
        <vt:i4>8126516</vt:i4>
      </vt:variant>
      <vt:variant>
        <vt:i4>12</vt:i4>
      </vt:variant>
      <vt:variant>
        <vt:i4>0</vt:i4>
      </vt:variant>
      <vt:variant>
        <vt:i4>5</vt:i4>
      </vt:variant>
      <vt:variant>
        <vt:lpwstr>http://www.cisco.com/go/one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http://www.cisco.com/web/ciscocapital/americas/us/index.html</vt:lpwstr>
      </vt:variant>
      <vt:variant>
        <vt:lpwstr/>
      </vt:variant>
      <vt:variant>
        <vt:i4>5701703</vt:i4>
      </vt:variant>
      <vt:variant>
        <vt:i4>6</vt:i4>
      </vt:variant>
      <vt:variant>
        <vt:i4>0</vt:i4>
      </vt:variant>
      <vt:variant>
        <vt:i4>5</vt:i4>
      </vt:variant>
      <vt:variant>
        <vt:lpwstr>http://www.cisco.com/c/en/us/products/software/one-access/switching-part-numbers.html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http://www.cisco.com/c/en/us/products/collateral/security/identity-services-engine/data_sheet_c78-656174.html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http://www.cisco.com/c/en/us/products/ios-nx-os-software/ios-netflow/index.html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Compute System Microsoft Windows Server 2019</dc:title>
  <dc:creator>RR Donnelley</dc:creator>
  <dc:description>Cisco Nexus 3550-F and Nexus 3550-H witches and Accessories</dc:description>
  <cp:lastModifiedBy>Bhavani Ganesan -X (bhganesa - RR DONNELLEY &amp; SONS CO at Cisco)</cp:lastModifiedBy>
  <cp:revision>76</cp:revision>
  <cp:lastPrinted>2018-09-17T18:33:00Z</cp:lastPrinted>
  <dcterms:created xsi:type="dcterms:W3CDTF">2023-01-05T18:43:00Z</dcterms:created>
  <dcterms:modified xsi:type="dcterms:W3CDTF">2023-02-27T16:24:00Z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tectures">
    <vt:lpwstr/>
  </property>
  <property fmtid="{D5CDD505-2E9C-101B-9397-08002B2CF9AE}" pid="3" name="country">
    <vt:lpwstr>US</vt:lpwstr>
  </property>
  <property fmtid="{D5CDD505-2E9C-101B-9397-08002B2CF9AE}" pid="4" name="sesecurity">
    <vt:lpwstr>Cisco Confidential</vt:lpwstr>
  </property>
  <property fmtid="{D5CDD505-2E9C-101B-9397-08002B2CF9AE}" pid="5" name="publishDate">
    <vt:lpwstr>2016-09-14 12:11:26</vt:lpwstr>
  </property>
  <property fmtid="{D5CDD505-2E9C-101B-9397-08002B2CF9AE}" pid="6" name="language">
    <vt:lpwstr>en</vt:lpwstr>
  </property>
  <property fmtid="{D5CDD505-2E9C-101B-9397-08002B2CF9AE}" pid="7" name="pid">
    <vt:lpwstr/>
  </property>
  <property fmtid="{D5CDD505-2E9C-101B-9397-08002B2CF9AE}" pid="8" name="mimeType">
    <vt:lpwstr>application/msword</vt:lpwstr>
  </property>
  <property fmtid="{D5CDD505-2E9C-101B-9397-08002B2CF9AE}" pid="9" name="revisionFlag">
    <vt:lpwstr>no</vt:lpwstr>
  </property>
  <property fmtid="{D5CDD505-2E9C-101B-9397-08002B2CF9AE}" pid="10" name="contentArchive">
    <vt:lpwstr/>
  </property>
  <property fmtid="{D5CDD505-2E9C-101B-9397-08002B2CF9AE}" pid="11" name="bizEntity">
    <vt:lpwstr/>
  </property>
  <property fmtid="{D5CDD505-2E9C-101B-9397-08002B2CF9AE}" pid="12" name="contentLastModified">
    <vt:lpwstr>2016-08-10T06:36:20.000+0000</vt:lpwstr>
  </property>
  <property fmtid="{D5CDD505-2E9C-101B-9397-08002B2CF9AE}" pid="13" name="fileDuration">
    <vt:lpwstr/>
  </property>
  <property fmtid="{D5CDD505-2E9C-101B-9397-08002B2CF9AE}" pid="14" name="routeMarket">
    <vt:lpwstr>Direct, Partner</vt:lpwstr>
  </property>
  <property fmtid="{D5CDD505-2E9C-101B-9397-08002B2CF9AE}" pid="15" name="targetSalesMotion">
    <vt:lpwstr>Pre-sales, Prospect, Qualification, Proposal, Agreement</vt:lpwstr>
  </property>
  <property fmtid="{D5CDD505-2E9C-101B-9397-08002B2CF9AE}" pid="16" name="solutions">
    <vt:lpwstr/>
  </property>
  <property fmtid="{D5CDD505-2E9C-101B-9397-08002B2CF9AE}" pid="17" name="secondaryConcept">
    <vt:lpwstr/>
  </property>
  <property fmtid="{D5CDD505-2E9C-101B-9397-08002B2CF9AE}" pid="18" name="targetSystem">
    <vt:lpwstr>WEM</vt:lpwstr>
  </property>
  <property fmtid="{D5CDD505-2E9C-101B-9397-08002B2CF9AE}" pid="19" name="targetCountry">
    <vt:lpwstr/>
  </property>
  <property fmtid="{D5CDD505-2E9C-101B-9397-08002B2CF9AE}" pid="20" name="marketIndustryTrend">
    <vt:lpwstr/>
  </property>
  <property fmtid="{D5CDD505-2E9C-101B-9397-08002B2CF9AE}" pid="21" name="machineConcepts">
    <vt:lpwstr>High Availability Networking, Network Operations, Partner Sales, Theater Delivery Manager, Line Of Business, Sales Specialist, Cisco Networking Services, Network Server, Partner Sales Account, Management Services, Desktop Applications, Enterprise Public S</vt:lpwstr>
  </property>
  <property fmtid="{D5CDD505-2E9C-101B-9397-08002B2CF9AE}" pid="22" name="sysAlfPubVer">
    <vt:lpwstr>81</vt:lpwstr>
  </property>
  <property fmtid="{D5CDD505-2E9C-101B-9397-08002B2CF9AE}" pid="23" name="fileSize">
    <vt:lpwstr/>
  </property>
  <property fmtid="{D5CDD505-2E9C-101B-9397-08002B2CF9AE}" pid="24" name="targetPersona">
    <vt:lpwstr>Cisco Sales:Account Owners, Cisco Sales:Partner Sales, Cisco Sales:Sales Engineering, Cisco Sales:Sales Management, Cisco Sales:Service Sales, Cisco Sales:Sales Specialists, Cisco Sales:Virtual Sales, Partner Sales:Account Owners, Partner Sales:Sales Engi</vt:lpwstr>
  </property>
  <property fmtid="{D5CDD505-2E9C-101B-9397-08002B2CF9AE}" pid="25" name="buyerType">
    <vt:lpwstr>CXO &amp; TDM, CXO &amp; TDM:CIO, CXO, CXO:CTO, CXO:COO, CXO:CMO, CXO:CFO, TDM, TDM:App Development, TDM:Business Apps/LoB IT, TDM:Chief Security Officer, TDM:Data Center Mgr, TDM:Desktop Applications, TDM:Enterprise/IT Architecture, TDM:IT Infrastructure, TDM:IT</vt:lpwstr>
  </property>
  <property fmtid="{D5CDD505-2E9C-101B-9397-08002B2CF9AE}" pid="26" name="competitive">
    <vt:lpwstr/>
  </property>
  <property fmtid="{D5CDD505-2E9C-101B-9397-08002B2CF9AE}" pid="27" name="offeringCategory">
    <vt:lpwstr>Product</vt:lpwstr>
  </property>
  <property fmtid="{D5CDD505-2E9C-101B-9397-08002B2CF9AE}" pid="28" name="authors">
    <vt:lpwstr>Cisco Systems, Inc.</vt:lpwstr>
  </property>
  <property fmtid="{D5CDD505-2E9C-101B-9397-08002B2CF9AE}" pid="29" name="deliveryMethod">
    <vt:lpwstr/>
  </property>
  <property fmtid="{D5CDD505-2E9C-101B-9397-08002B2CF9AE}" pid="30" name="concept">
    <vt:lpwstr>Cisco ONE for Access</vt:lpwstr>
  </property>
  <property fmtid="{D5CDD505-2E9C-101B-9397-08002B2CF9AE}" pid="31" name="primaryConcept">
    <vt:lpwstr>Products:Cisco Products/Software/Cisco ONE Software/Cisco ONE for Access</vt:lpwstr>
  </property>
  <property fmtid="{D5CDD505-2E9C-101B-9397-08002B2CF9AE}" pid="32" name="description">
    <vt:lpwstr>Cisco ONE for Access Switching Data Sheet</vt:lpwstr>
  </property>
  <property fmtid="{D5CDD505-2E9C-101B-9397-08002B2CF9AE}" pid="33" name="title">
    <vt:lpwstr>Cisco ONE for Access Switching Data Sheet</vt:lpwstr>
  </property>
  <property fmtid="{D5CDD505-2E9C-101B-9397-08002B2CF9AE}" pid="34" name="products">
    <vt:lpwstr>Products:Cisco Products/Software/Cisco ONE Software/Cisco ONE for Access</vt:lpwstr>
  </property>
  <property fmtid="{D5CDD505-2E9C-101B-9397-08002B2CF9AE}" pid="35" name="industryType">
    <vt:lpwstr/>
  </property>
  <property fmtid="{D5CDD505-2E9C-101B-9397-08002B2CF9AE}" pid="36" name="wemDestFolderPath">
    <vt:lpwstr>/content/dam/en/us/products/collateral/software/one-access</vt:lpwstr>
  </property>
  <property fmtid="{D5CDD505-2E9C-101B-9397-08002B2CF9AE}" pid="37" name="certified">
    <vt:lpwstr>certified</vt:lpwstr>
  </property>
  <property fmtid="{D5CDD505-2E9C-101B-9397-08002B2CF9AE}" pid="38" name="alfrescoDocVersion">
    <vt:lpwstr>17.0</vt:lpwstr>
  </property>
  <property fmtid="{D5CDD505-2E9C-101B-9397-08002B2CF9AE}" pid="39" name="subBizEntity">
    <vt:lpwstr/>
  </property>
  <property fmtid="{D5CDD505-2E9C-101B-9397-08002B2CF9AE}" pid="40" name="createDate">
    <vt:lpwstr>2015-01-21 14:55:34</vt:lpwstr>
  </property>
  <property fmtid="{D5CDD505-2E9C-101B-9397-08002B2CF9AE}" pid="41" name="expirationDate">
    <vt:lpwstr>2017-08-01 00:00:00</vt:lpwstr>
  </property>
  <property fmtid="{D5CDD505-2E9C-101B-9397-08002B2CF9AE}" pid="42" name="marketSegment">
    <vt:lpwstr>Commercial, Enterprise, Global Enterprise, Public Sector, Service Provider</vt:lpwstr>
  </property>
  <property fmtid="{D5CDD505-2E9C-101B-9397-08002B2CF9AE}" pid="43" name="alfrescoTraceID">
    <vt:lpwstr>workspace://SpacesStore/edd0f793-ae91-41e3-90e7-7c4352c20e16</vt:lpwstr>
  </property>
  <property fmtid="{D5CDD505-2E9C-101B-9397-08002B2CF9AE}" pid="44" name="accessLevel">
    <vt:lpwstr>Guest; Registered Guest; Customer; Partner; Select Partner; Premier Partner; Silver Partner; Gold Partner; Employee</vt:lpwstr>
  </property>
  <property fmtid="{D5CDD505-2E9C-101B-9397-08002B2CF9AE}" pid="45" name="roleBasedDevelopment">
    <vt:lpwstr/>
  </property>
  <property fmtid="{D5CDD505-2E9C-101B-9397-08002B2CF9AE}" pid="46" name="iocontentsource">
    <vt:lpwstr>Sales</vt:lpwstr>
  </property>
  <property fmtid="{D5CDD505-2E9C-101B-9397-08002B2CF9AE}" pid="47" name="docType">
    <vt:lpwstr>Products Data Sheet</vt:lpwstr>
  </property>
  <property fmtid="{D5CDD505-2E9C-101B-9397-08002B2CF9AE}" pid="48" name="contentSubcategory">
    <vt:lpwstr>Data Sheets</vt:lpwstr>
  </property>
  <property fmtid="{D5CDD505-2E9C-101B-9397-08002B2CF9AE}" pid="49" name="services">
    <vt:lpwstr/>
  </property>
  <property fmtid="{D5CDD505-2E9C-101B-9397-08002B2CF9AE}" pid="50" name="contentCategory">
    <vt:lpwstr>Collateral</vt:lpwstr>
  </property>
  <property fmtid="{D5CDD505-2E9C-101B-9397-08002B2CF9AE}" pid="51" name="acquisitions">
    <vt:lpwstr/>
  </property>
  <property fmtid="{D5CDD505-2E9C-101B-9397-08002B2CF9AE}" pid="52" name="seTags">
    <vt:lpwstr/>
  </property>
  <property fmtid="{D5CDD505-2E9C-101B-9397-08002B2CF9AE}" pid="53" name="viewAble">
    <vt:lpwstr>Desktop and Mobile</vt:lpwstr>
  </property>
  <property fmtid="{D5CDD505-2E9C-101B-9397-08002B2CF9AE}" pid="54" name="lastVerifiedDate">
    <vt:lpwstr/>
  </property>
  <property fmtid="{D5CDD505-2E9C-101B-9397-08002B2CF9AE}" pid="55" name="autoPlay">
    <vt:lpwstr>No</vt:lpwstr>
  </property>
  <property fmtid="{D5CDD505-2E9C-101B-9397-08002B2CF9AE}" pid="56" name="fireWall">
    <vt:lpwstr>No</vt:lpwstr>
  </property>
  <property fmtid="{D5CDD505-2E9C-101B-9397-08002B2CF9AE}" pid="57" name="downLoadable">
    <vt:lpwstr>Yes</vt:lpwstr>
  </property>
</Properties>
</file>